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F84E" w14:textId="77777777" w:rsidR="0063470C" w:rsidRDefault="0063470C" w:rsidP="006423CE">
      <w:pPr>
        <w:pStyle w:val="Ttulo"/>
        <w:rPr>
          <w:rFonts w:ascii="Arial" w:hAnsi="Arial" w:cs="Arial"/>
          <w:iCs/>
          <w:sz w:val="24"/>
          <w:szCs w:val="24"/>
        </w:rPr>
      </w:pPr>
    </w:p>
    <w:p w14:paraId="6E4A6E75" w14:textId="2B4D41DE" w:rsidR="006E3213" w:rsidRPr="00AA3A3D" w:rsidRDefault="006E3213" w:rsidP="00B92E5E">
      <w:pPr>
        <w:jc w:val="center"/>
        <w:rPr>
          <w:rFonts w:ascii="Arial" w:hAnsi="Arial" w:cs="Arial"/>
          <w:b/>
          <w:bCs/>
        </w:rPr>
      </w:pPr>
      <w:r w:rsidRPr="00AA3A3D">
        <w:rPr>
          <w:rFonts w:ascii="Arial" w:hAnsi="Arial" w:cs="Arial"/>
          <w:b/>
          <w:bCs/>
        </w:rPr>
        <w:t>Secretar</w:t>
      </w:r>
      <w:r w:rsidR="000357D6" w:rsidRPr="00AA3A3D">
        <w:rPr>
          <w:rFonts w:ascii="Arial" w:hAnsi="Arial" w:cs="Arial"/>
          <w:b/>
          <w:bCs/>
        </w:rPr>
        <w:t>í</w:t>
      </w:r>
      <w:r w:rsidRPr="00AA3A3D">
        <w:rPr>
          <w:rFonts w:ascii="Arial" w:hAnsi="Arial" w:cs="Arial"/>
          <w:b/>
          <w:bCs/>
        </w:rPr>
        <w:t>a de Agricultura y Ganadería SAG.</w:t>
      </w:r>
    </w:p>
    <w:p w14:paraId="387C7BB6" w14:textId="12711C79" w:rsidR="006E3213" w:rsidRPr="00AA3A3D" w:rsidRDefault="006E3213" w:rsidP="006E3213">
      <w:pPr>
        <w:jc w:val="center"/>
        <w:rPr>
          <w:rFonts w:ascii="Arial" w:hAnsi="Arial" w:cs="Arial"/>
          <w:b/>
          <w:bCs/>
        </w:rPr>
      </w:pPr>
      <w:r w:rsidRPr="00AA3A3D">
        <w:rPr>
          <w:rFonts w:ascii="Arial" w:hAnsi="Arial" w:cs="Arial"/>
          <w:b/>
          <w:bCs/>
        </w:rPr>
        <w:t>Proyecto de Inclusión Económica y Social de Pequeños Productores Rurales en la Región Noreste de Honduras PROINORTE.</w:t>
      </w:r>
    </w:p>
    <w:p w14:paraId="6476C18F" w14:textId="77777777" w:rsidR="00857154" w:rsidRPr="00AA3A3D" w:rsidRDefault="00857154" w:rsidP="006E3213">
      <w:pPr>
        <w:jc w:val="center"/>
        <w:rPr>
          <w:rFonts w:ascii="Arial" w:hAnsi="Arial" w:cs="Arial"/>
          <w:b/>
          <w:bCs/>
        </w:rPr>
      </w:pPr>
    </w:p>
    <w:p w14:paraId="334785EB" w14:textId="7624FFF3" w:rsidR="0059798F" w:rsidRPr="00AA3A3D" w:rsidRDefault="00613C89" w:rsidP="007B1352">
      <w:pPr>
        <w:jc w:val="center"/>
        <w:rPr>
          <w:rFonts w:ascii="Arial" w:hAnsi="Arial" w:cs="Arial"/>
          <w:b/>
          <w:bCs/>
        </w:rPr>
      </w:pPr>
      <w:r w:rsidRPr="00AA3A3D">
        <w:rPr>
          <w:rFonts w:ascii="Arial" w:hAnsi="Arial" w:cs="Arial"/>
          <w:b/>
          <w:bCs/>
        </w:rPr>
        <w:t>Términos de referencia para la contratación de</w:t>
      </w:r>
      <w:r w:rsidR="00E0743B" w:rsidRPr="00AA3A3D">
        <w:rPr>
          <w:rFonts w:ascii="Arial" w:hAnsi="Arial" w:cs="Arial"/>
          <w:b/>
          <w:bCs/>
        </w:rPr>
        <w:t xml:space="preserve"> </w:t>
      </w:r>
      <w:r w:rsidR="00E36067" w:rsidRPr="00AA3A3D">
        <w:rPr>
          <w:rFonts w:ascii="Arial" w:hAnsi="Arial" w:cs="Arial"/>
          <w:b/>
          <w:bCs/>
        </w:rPr>
        <w:t xml:space="preserve">Consultor </w:t>
      </w:r>
      <w:r w:rsidR="00E0743B" w:rsidRPr="00AA3A3D">
        <w:rPr>
          <w:rFonts w:ascii="Arial" w:hAnsi="Arial" w:cs="Arial"/>
          <w:b/>
          <w:bCs/>
        </w:rPr>
        <w:t>Individual</w:t>
      </w:r>
      <w:r w:rsidR="006618FE">
        <w:rPr>
          <w:rFonts w:ascii="Arial" w:hAnsi="Arial" w:cs="Arial"/>
          <w:b/>
          <w:bCs/>
        </w:rPr>
        <w:t xml:space="preserve"> y sus asistentes</w:t>
      </w:r>
      <w:r w:rsidR="00E0743B" w:rsidRPr="00AA3A3D">
        <w:rPr>
          <w:rFonts w:ascii="Arial" w:hAnsi="Arial" w:cs="Arial"/>
          <w:b/>
          <w:bCs/>
        </w:rPr>
        <w:t xml:space="preserve"> para </w:t>
      </w:r>
      <w:r w:rsidR="00E12975" w:rsidRPr="00AA3A3D">
        <w:rPr>
          <w:rFonts w:ascii="Arial" w:hAnsi="Arial" w:cs="Arial"/>
          <w:b/>
          <w:bCs/>
        </w:rPr>
        <w:t>“</w:t>
      </w:r>
      <w:r w:rsidR="00B03529">
        <w:rPr>
          <w:rFonts w:ascii="Arial" w:hAnsi="Arial" w:cs="Arial"/>
          <w:b/>
          <w:bCs/>
        </w:rPr>
        <w:t xml:space="preserve">Estudio y </w:t>
      </w:r>
      <w:r w:rsidR="00E36067" w:rsidRPr="00AA3A3D">
        <w:rPr>
          <w:rFonts w:ascii="Arial" w:hAnsi="Arial" w:cs="Arial"/>
          <w:b/>
          <w:bCs/>
        </w:rPr>
        <w:t xml:space="preserve">Formulación de Plan </w:t>
      </w:r>
      <w:r w:rsidR="002B0563" w:rsidRPr="00AA3A3D">
        <w:rPr>
          <w:rFonts w:ascii="Arial" w:hAnsi="Arial" w:cs="Arial"/>
          <w:b/>
          <w:bCs/>
        </w:rPr>
        <w:t xml:space="preserve">de </w:t>
      </w:r>
      <w:r w:rsidR="000A334E">
        <w:rPr>
          <w:rFonts w:ascii="Arial" w:hAnsi="Arial" w:cs="Arial"/>
          <w:b/>
          <w:bCs/>
        </w:rPr>
        <w:t>Ordenamiento</w:t>
      </w:r>
      <w:r w:rsidR="00B03529">
        <w:rPr>
          <w:rFonts w:ascii="Arial" w:hAnsi="Arial" w:cs="Arial"/>
          <w:b/>
          <w:bCs/>
        </w:rPr>
        <w:t xml:space="preserve"> de </w:t>
      </w:r>
      <w:r w:rsidR="006618FE">
        <w:rPr>
          <w:rFonts w:ascii="Arial" w:hAnsi="Arial" w:cs="Arial"/>
          <w:b/>
          <w:bCs/>
        </w:rPr>
        <w:t>Sub</w:t>
      </w:r>
      <w:r w:rsidR="008477DB">
        <w:rPr>
          <w:rFonts w:ascii="Arial" w:hAnsi="Arial" w:cs="Arial"/>
          <w:b/>
          <w:bCs/>
        </w:rPr>
        <w:t xml:space="preserve">cuenca Rio </w:t>
      </w:r>
      <w:proofErr w:type="spellStart"/>
      <w:r w:rsidR="004C2909">
        <w:rPr>
          <w:rFonts w:ascii="Arial" w:hAnsi="Arial" w:cs="Arial"/>
          <w:b/>
          <w:bCs/>
        </w:rPr>
        <w:t>Uchapa</w:t>
      </w:r>
      <w:proofErr w:type="spellEnd"/>
      <w:r w:rsidR="004C2909">
        <w:rPr>
          <w:rFonts w:ascii="Arial" w:hAnsi="Arial" w:cs="Arial"/>
          <w:b/>
          <w:bCs/>
        </w:rPr>
        <w:t>-Pimienta</w:t>
      </w:r>
      <w:r w:rsidR="002B0563" w:rsidRPr="00AA3A3D">
        <w:rPr>
          <w:rFonts w:ascii="Arial" w:hAnsi="Arial" w:cs="Arial"/>
          <w:b/>
          <w:bCs/>
        </w:rPr>
        <w:t>”</w:t>
      </w:r>
      <w:r w:rsidR="00E0743B" w:rsidRPr="00AA3A3D">
        <w:rPr>
          <w:rFonts w:ascii="Arial" w:hAnsi="Arial" w:cs="Arial"/>
          <w:b/>
          <w:bCs/>
        </w:rPr>
        <w:t>.</w:t>
      </w:r>
    </w:p>
    <w:p w14:paraId="1009DD94" w14:textId="77777777" w:rsidR="00991ECD" w:rsidRPr="00AA3A3D" w:rsidRDefault="00991ECD" w:rsidP="007B1352">
      <w:pPr>
        <w:jc w:val="center"/>
        <w:rPr>
          <w:rFonts w:ascii="Arial" w:hAnsi="Arial" w:cs="Arial"/>
          <w:b/>
          <w:bCs/>
        </w:rPr>
      </w:pPr>
    </w:p>
    <w:p w14:paraId="5102B24F" w14:textId="77777777" w:rsidR="000715DC" w:rsidRPr="00AA3A3D" w:rsidRDefault="000715DC" w:rsidP="00B23CA6">
      <w:pPr>
        <w:pStyle w:val="Outline2"/>
        <w:numPr>
          <w:ilvl w:val="0"/>
          <w:numId w:val="8"/>
        </w:numPr>
        <w:tabs>
          <w:tab w:val="left" w:pos="-2880"/>
        </w:tabs>
        <w:rPr>
          <w:rFonts w:ascii="Arial" w:hAnsi="Arial" w:cs="Arial"/>
          <w:b/>
          <w:szCs w:val="24"/>
        </w:rPr>
      </w:pPr>
      <w:r w:rsidRPr="00AA3A3D">
        <w:rPr>
          <w:rFonts w:ascii="Arial" w:hAnsi="Arial" w:cs="Arial"/>
          <w:b/>
          <w:szCs w:val="24"/>
        </w:rPr>
        <w:t>Cliente</w:t>
      </w:r>
    </w:p>
    <w:p w14:paraId="6F7F6EC4" w14:textId="12A43CE7" w:rsidR="000715DC" w:rsidRPr="00AA3A3D" w:rsidRDefault="000715DC" w:rsidP="000715DC">
      <w:pPr>
        <w:jc w:val="both"/>
        <w:rPr>
          <w:rFonts w:ascii="Arial" w:hAnsi="Arial" w:cs="Arial"/>
        </w:rPr>
      </w:pPr>
      <w:r w:rsidRPr="00AA3A3D">
        <w:rPr>
          <w:rFonts w:ascii="Arial" w:hAnsi="Arial" w:cs="Arial"/>
        </w:rPr>
        <w:t xml:space="preserve">El cliente de la presente consultoría es el Proyecto de Inclusión Económica y Social de Pequeños Productores Rurales en la Región Noreste de Honduras PROINORTE, adscrito a la </w:t>
      </w:r>
      <w:r w:rsidR="00807598" w:rsidRPr="00AA3A3D">
        <w:rPr>
          <w:rFonts w:ascii="Arial" w:hAnsi="Arial" w:cs="Arial"/>
        </w:rPr>
        <w:t>S</w:t>
      </w:r>
      <w:r w:rsidRPr="00AA3A3D">
        <w:rPr>
          <w:rFonts w:ascii="Arial" w:hAnsi="Arial" w:cs="Arial"/>
        </w:rPr>
        <w:t>ecretar</w:t>
      </w:r>
      <w:r w:rsidR="000357D6" w:rsidRPr="00AA3A3D">
        <w:rPr>
          <w:rFonts w:ascii="Arial" w:hAnsi="Arial" w:cs="Arial"/>
        </w:rPr>
        <w:t>í</w:t>
      </w:r>
      <w:r w:rsidRPr="00AA3A3D">
        <w:rPr>
          <w:rFonts w:ascii="Arial" w:hAnsi="Arial" w:cs="Arial"/>
        </w:rPr>
        <w:t xml:space="preserve">a de Agricultura y Ganadería del Gobierno de </w:t>
      </w:r>
      <w:r w:rsidR="000357D6" w:rsidRPr="00AA3A3D">
        <w:rPr>
          <w:rFonts w:ascii="Arial" w:hAnsi="Arial" w:cs="Arial"/>
        </w:rPr>
        <w:t>l</w:t>
      </w:r>
      <w:r w:rsidRPr="00AA3A3D">
        <w:rPr>
          <w:rFonts w:ascii="Arial" w:hAnsi="Arial" w:cs="Arial"/>
        </w:rPr>
        <w:t>a Rep</w:t>
      </w:r>
      <w:r w:rsidR="000357D6" w:rsidRPr="00AA3A3D">
        <w:rPr>
          <w:rFonts w:ascii="Arial" w:hAnsi="Arial" w:cs="Arial"/>
        </w:rPr>
        <w:t>ú</w:t>
      </w:r>
      <w:r w:rsidRPr="00AA3A3D">
        <w:rPr>
          <w:rFonts w:ascii="Arial" w:hAnsi="Arial" w:cs="Arial"/>
        </w:rPr>
        <w:t>blica de Honduras</w:t>
      </w:r>
      <w:r w:rsidR="00203F5E" w:rsidRPr="00AA3A3D">
        <w:rPr>
          <w:rFonts w:ascii="Arial" w:hAnsi="Arial" w:cs="Arial"/>
        </w:rPr>
        <w:t>.</w:t>
      </w:r>
    </w:p>
    <w:p w14:paraId="36CA4BAE" w14:textId="0E6A1463" w:rsidR="00245272" w:rsidRPr="00AA3A3D" w:rsidRDefault="00C546AC" w:rsidP="00B23CA6">
      <w:pPr>
        <w:pStyle w:val="Outline2"/>
        <w:numPr>
          <w:ilvl w:val="0"/>
          <w:numId w:val="8"/>
        </w:numPr>
        <w:tabs>
          <w:tab w:val="left" w:pos="-2880"/>
        </w:tabs>
        <w:rPr>
          <w:rFonts w:ascii="Arial" w:hAnsi="Arial" w:cs="Arial"/>
          <w:b/>
          <w:szCs w:val="24"/>
        </w:rPr>
      </w:pPr>
      <w:r w:rsidRPr="00AA3A3D">
        <w:rPr>
          <w:rFonts w:ascii="Arial" w:hAnsi="Arial" w:cs="Arial"/>
          <w:b/>
          <w:szCs w:val="24"/>
        </w:rPr>
        <w:t>Antecedentes del proyecto</w:t>
      </w:r>
      <w:r w:rsidR="002C55A0" w:rsidRPr="00AA3A3D">
        <w:rPr>
          <w:rFonts w:ascii="Arial" w:hAnsi="Arial" w:cs="Arial"/>
          <w:b/>
          <w:szCs w:val="24"/>
        </w:rPr>
        <w:t>.</w:t>
      </w:r>
    </w:p>
    <w:p w14:paraId="0C798E53" w14:textId="1581B9F3" w:rsidR="009738F2" w:rsidRPr="00AA3A3D" w:rsidRDefault="009738F2" w:rsidP="0011272E">
      <w:pPr>
        <w:pStyle w:val="IFADparagraphnumbering"/>
        <w:numPr>
          <w:ilvl w:val="0"/>
          <w:numId w:val="0"/>
        </w:numPr>
        <w:tabs>
          <w:tab w:val="num" w:pos="1134"/>
        </w:tabs>
        <w:spacing w:line="240" w:lineRule="auto"/>
        <w:jc w:val="both"/>
        <w:rPr>
          <w:rFonts w:cs="Arial"/>
          <w:sz w:val="24"/>
          <w:szCs w:val="24"/>
        </w:rPr>
      </w:pPr>
      <w:r w:rsidRPr="00AA3A3D">
        <w:rPr>
          <w:rFonts w:cs="Arial"/>
          <w:sz w:val="24"/>
          <w:szCs w:val="24"/>
        </w:rPr>
        <w:t xml:space="preserve">El Gobierno de Honduras, a través de la Secretaria de Agricultura y Ganadería (SAG), ha solicitado al FIDA (Fondo Internacional de Desarrollo Agrícola) el diseño y financiamiento de una nueva operación en la región Noreste del país, específicamente en 4 departamentos - Atlántida, Colón, Olancho y Yoro. </w:t>
      </w:r>
    </w:p>
    <w:p w14:paraId="2E55BD27" w14:textId="0AB5271B" w:rsidR="009738F2" w:rsidRPr="00AA3A3D" w:rsidRDefault="009738F2" w:rsidP="009738F2">
      <w:pPr>
        <w:pStyle w:val="IFADparagraphnumbering"/>
        <w:numPr>
          <w:ilvl w:val="0"/>
          <w:numId w:val="0"/>
        </w:numPr>
        <w:spacing w:line="240" w:lineRule="auto"/>
        <w:jc w:val="both"/>
        <w:rPr>
          <w:rFonts w:cs="Arial"/>
          <w:sz w:val="24"/>
          <w:szCs w:val="24"/>
        </w:rPr>
      </w:pPr>
      <w:r w:rsidRPr="00AA3A3D">
        <w:rPr>
          <w:rFonts w:cs="Arial"/>
          <w:sz w:val="24"/>
          <w:szCs w:val="24"/>
        </w:rPr>
        <w:t>El grupo objetivo del proyecto está formado por las familias rurales en condición de pobreza, y que participan en organizaciones vinculadas o con potencial de vinculación a la transformación productiva, agrícola y no agrícola. Presta atención especial a grupos vulnerables como mujeres, jóvenes, grupos indígenas. La población-objetivo beneficiaria directa del Proyecto está conformada por aproximadamente 15</w:t>
      </w:r>
      <w:r w:rsidR="00774880">
        <w:rPr>
          <w:rFonts w:cs="Arial"/>
          <w:sz w:val="24"/>
          <w:szCs w:val="24"/>
        </w:rPr>
        <w:t>,</w:t>
      </w:r>
      <w:r w:rsidRPr="00AA3A3D">
        <w:rPr>
          <w:rFonts w:cs="Arial"/>
          <w:sz w:val="24"/>
          <w:szCs w:val="24"/>
        </w:rPr>
        <w:t>000 familias rurales pobres, de las cuales se espera sean atendidas 12</w:t>
      </w:r>
      <w:r w:rsidR="00B16492">
        <w:rPr>
          <w:rFonts w:cs="Arial"/>
          <w:sz w:val="24"/>
          <w:szCs w:val="24"/>
        </w:rPr>
        <w:t>,</w:t>
      </w:r>
      <w:r w:rsidRPr="00AA3A3D">
        <w:rPr>
          <w:rFonts w:cs="Arial"/>
          <w:sz w:val="24"/>
          <w:szCs w:val="24"/>
        </w:rPr>
        <w:t>000 familias con iniciativas productivas mediante Planes de Negocio.</w:t>
      </w:r>
    </w:p>
    <w:p w14:paraId="5BF56B44" w14:textId="384AA638" w:rsidR="00AD6CA6" w:rsidRDefault="009738F2" w:rsidP="00AD6CA6">
      <w:pPr>
        <w:pStyle w:val="IFADparagraphnumbering"/>
        <w:numPr>
          <w:ilvl w:val="0"/>
          <w:numId w:val="0"/>
        </w:numPr>
        <w:spacing w:line="240" w:lineRule="auto"/>
        <w:jc w:val="both"/>
        <w:rPr>
          <w:rFonts w:cs="Arial"/>
          <w:sz w:val="24"/>
          <w:szCs w:val="24"/>
        </w:rPr>
      </w:pPr>
      <w:r w:rsidRPr="00AA3A3D">
        <w:rPr>
          <w:rFonts w:cs="Arial"/>
          <w:sz w:val="24"/>
          <w:szCs w:val="24"/>
        </w:rPr>
        <w:t xml:space="preserve">La </w:t>
      </w:r>
      <w:r w:rsidRPr="00AA3A3D">
        <w:rPr>
          <w:rFonts w:cs="Arial"/>
          <w:b/>
          <w:bCs/>
          <w:sz w:val="24"/>
          <w:szCs w:val="24"/>
        </w:rPr>
        <w:t>meta</w:t>
      </w:r>
      <w:r w:rsidRPr="00AA3A3D">
        <w:rPr>
          <w:rFonts w:cs="Arial"/>
          <w:sz w:val="24"/>
          <w:szCs w:val="24"/>
        </w:rPr>
        <w:t xml:space="preserve"> de PROINORTE es mejorar las condiciones de vida de los pequeños productores en la Región 2 de Honduras (Valle de Aguán y Valle de Lean), fortaleciendo las capacidades organizativas, productivas, y de procesamiento y comercialización. </w:t>
      </w:r>
    </w:p>
    <w:p w14:paraId="5D955D46" w14:textId="578E5E03" w:rsidR="009738F2" w:rsidRPr="00AA3A3D" w:rsidRDefault="009738F2" w:rsidP="009738F2">
      <w:pPr>
        <w:pStyle w:val="IFADparagraphnumbering"/>
        <w:numPr>
          <w:ilvl w:val="0"/>
          <w:numId w:val="0"/>
        </w:numPr>
        <w:spacing w:line="240" w:lineRule="auto"/>
        <w:jc w:val="both"/>
        <w:rPr>
          <w:rFonts w:cs="Arial"/>
          <w:sz w:val="24"/>
          <w:szCs w:val="24"/>
        </w:rPr>
      </w:pPr>
      <w:r w:rsidRPr="00AA3A3D">
        <w:rPr>
          <w:rFonts w:cs="Arial"/>
          <w:sz w:val="24"/>
          <w:szCs w:val="24"/>
        </w:rPr>
        <w:t xml:space="preserve">El Proyecto está organizado en tres componentes: </w:t>
      </w:r>
    </w:p>
    <w:p w14:paraId="46282C7B" w14:textId="10B1F872" w:rsidR="009738F2" w:rsidRPr="00AA3A3D" w:rsidRDefault="009738F2" w:rsidP="009738F2">
      <w:pPr>
        <w:pStyle w:val="IFADparagraphnumbering"/>
        <w:numPr>
          <w:ilvl w:val="0"/>
          <w:numId w:val="0"/>
        </w:numPr>
        <w:spacing w:line="240" w:lineRule="auto"/>
        <w:jc w:val="both"/>
        <w:rPr>
          <w:rFonts w:cs="Arial"/>
          <w:sz w:val="24"/>
          <w:szCs w:val="24"/>
        </w:rPr>
      </w:pPr>
      <w:r w:rsidRPr="00AA3A3D">
        <w:rPr>
          <w:rFonts w:cs="Arial"/>
          <w:b/>
          <w:bCs/>
          <w:sz w:val="24"/>
          <w:szCs w:val="24"/>
        </w:rPr>
        <w:t>Componente 1, Alianzas comerciales,  fortalecimiento organizacional e innovación</w:t>
      </w:r>
      <w:r w:rsidRPr="00AA3A3D">
        <w:rPr>
          <w:rFonts w:cs="Arial"/>
          <w:sz w:val="24"/>
          <w:szCs w:val="24"/>
        </w:rPr>
        <w:t xml:space="preserve">, tiene la responsabilidad de definición de estrategias para la articulación interinstitucional en los procesos de desarrollo a nivel municipal, el establecimiento de alianzas comerciales entre asociaciones de productores y compradores públicos y privados, el fortalecimiento y creación de emprendimientos, el fortalecimiento de las capacidades de gestión ambiental de las organizaciones de pequeños productores, la facilitación del acceso de las organizaciones a alternativas de financiamiento  y al mismo tiempo el desarrollo de capacidades en las instituciones financiera para atender a las organizaciones de pequeños productores. </w:t>
      </w:r>
    </w:p>
    <w:p w14:paraId="0E3F53A9" w14:textId="52DC7116" w:rsidR="009738F2" w:rsidRPr="00AA3A3D" w:rsidRDefault="009738F2" w:rsidP="009738F2">
      <w:pPr>
        <w:pStyle w:val="NormalWeb"/>
        <w:spacing w:before="0" w:beforeAutospacing="0" w:after="0" w:afterAutospacing="0"/>
        <w:jc w:val="both"/>
        <w:rPr>
          <w:rFonts w:ascii="Arial" w:eastAsia="MS Mincho" w:hAnsi="Arial" w:cs="Arial"/>
          <w:kern w:val="2"/>
          <w:lang w:val="es-ES_tradnl" w:eastAsia="en-US"/>
        </w:rPr>
      </w:pPr>
      <w:r w:rsidRPr="00AA3A3D">
        <w:rPr>
          <w:rFonts w:ascii="Arial" w:eastAsia="MS Mincho" w:hAnsi="Arial" w:cs="Arial"/>
          <w:b/>
          <w:bCs/>
          <w:kern w:val="2"/>
          <w:lang w:val="es-ES_tradnl" w:eastAsia="en-US"/>
        </w:rPr>
        <w:t>Componente 2 Desarrollo productivo y resiliencia,</w:t>
      </w:r>
      <w:r w:rsidRPr="00AA3A3D">
        <w:rPr>
          <w:rFonts w:ascii="Arial" w:eastAsia="MS Mincho" w:hAnsi="Arial" w:cs="Arial"/>
          <w:kern w:val="2"/>
          <w:lang w:val="es-ES_tradnl" w:eastAsia="en-US"/>
        </w:rPr>
        <w:t xml:space="preserve"> a cargo del cual se ejecutará la presente consultoría,</w:t>
      </w:r>
      <w:r w:rsidR="0098605D">
        <w:rPr>
          <w:rFonts w:ascii="Arial" w:eastAsia="MS Mincho" w:hAnsi="Arial" w:cs="Arial"/>
          <w:kern w:val="2"/>
          <w:lang w:val="es-ES_tradnl" w:eastAsia="en-US"/>
        </w:rPr>
        <w:t xml:space="preserve"> </w:t>
      </w:r>
      <w:r w:rsidRPr="00AA3A3D">
        <w:rPr>
          <w:rFonts w:ascii="Arial" w:eastAsia="MS Mincho" w:hAnsi="Arial" w:cs="Arial"/>
          <w:kern w:val="2"/>
          <w:lang w:val="es-ES_tradnl" w:eastAsia="en-US"/>
        </w:rPr>
        <w:t>establece dentro de sus objetivos: a) brindar apoyo a las cooperativas/</w:t>
      </w:r>
      <w:r w:rsidR="006C40A9">
        <w:rPr>
          <w:rFonts w:ascii="Arial" w:eastAsia="MS Mincho" w:hAnsi="Arial" w:cs="Arial"/>
          <w:kern w:val="2"/>
          <w:lang w:val="es-ES_tradnl" w:eastAsia="en-US"/>
        </w:rPr>
        <w:t xml:space="preserve"> </w:t>
      </w:r>
      <w:r w:rsidRPr="00AA3A3D">
        <w:rPr>
          <w:rFonts w:ascii="Arial" w:eastAsia="MS Mincho" w:hAnsi="Arial" w:cs="Arial"/>
          <w:kern w:val="2"/>
          <w:lang w:val="es-ES_tradnl" w:eastAsia="en-US"/>
        </w:rPr>
        <w:t xml:space="preserve">organizaciones de productores para que elaboren, financien e implementen planes de negocio conducentes al alivio de la pobreza a través del desarrollo de cadenas de valor inclusivas, resilientes al cambio climático, sensibles a aspectos nutricionales; así mismo b) apoyar el fortalecimiento y la creación de emprendimientos que generen una oferta de servicios locales, además de c) fortalecer las capacidades de gestión ambiental de los pequeños productores. Está organizado en dos subcomponentes: 2.1 Inversiones Resilientes e inclusivas y 2.2. Inversiones Eco Sistémicas y Dinamización Territorial. </w:t>
      </w:r>
    </w:p>
    <w:p w14:paraId="2E79403B" w14:textId="77777777" w:rsidR="009738F2" w:rsidRPr="00AA3A3D" w:rsidRDefault="009738F2" w:rsidP="009738F2">
      <w:pPr>
        <w:pStyle w:val="NormalWeb"/>
        <w:spacing w:before="0" w:beforeAutospacing="0" w:after="0" w:afterAutospacing="0"/>
        <w:jc w:val="both"/>
        <w:rPr>
          <w:rFonts w:ascii="Arial" w:eastAsia="MS Mincho" w:hAnsi="Arial" w:cs="Arial"/>
          <w:kern w:val="2"/>
          <w:lang w:val="es-ES_tradnl" w:eastAsia="en-US"/>
        </w:rPr>
      </w:pPr>
    </w:p>
    <w:p w14:paraId="7CA1D5FF" w14:textId="77777777" w:rsidR="009738F2" w:rsidRPr="00AA3A3D" w:rsidRDefault="009738F2" w:rsidP="009738F2">
      <w:pPr>
        <w:pStyle w:val="Ttulo2"/>
        <w:spacing w:after="80"/>
        <w:jc w:val="both"/>
        <w:rPr>
          <w:rFonts w:ascii="Arial" w:eastAsia="MS Mincho" w:hAnsi="Arial" w:cs="Arial"/>
          <w:color w:val="auto"/>
          <w:kern w:val="2"/>
          <w:sz w:val="24"/>
          <w:szCs w:val="24"/>
          <w:lang w:val="es-ES_tradnl"/>
        </w:rPr>
      </w:pPr>
      <w:r w:rsidRPr="00AA3A3D">
        <w:rPr>
          <w:rFonts w:ascii="Arial" w:eastAsia="MS Mincho" w:hAnsi="Arial" w:cs="Arial"/>
          <w:b/>
          <w:bCs/>
          <w:color w:val="auto"/>
          <w:kern w:val="2"/>
          <w:sz w:val="24"/>
          <w:szCs w:val="24"/>
          <w:lang w:val="es-ES_tradnl"/>
        </w:rPr>
        <w:lastRenderedPageBreak/>
        <w:t>Componente 3.</w:t>
      </w:r>
      <w:r w:rsidRPr="00AA3A3D">
        <w:rPr>
          <w:rFonts w:ascii="Arial" w:eastAsia="MS Mincho" w:hAnsi="Arial" w:cs="Arial"/>
          <w:color w:val="auto"/>
          <w:kern w:val="2"/>
          <w:sz w:val="24"/>
          <w:szCs w:val="24"/>
          <w:lang w:val="es-ES_tradnl"/>
        </w:rPr>
        <w:t xml:space="preserve"> Administración, Gestión, planificación, seguimiento, evaluación y Gestión de conocimientos. El componente 3 está orientado a la administración, gestión, planificación, seguimiento, evaluación y gestión del conocimiento e inclusión social.</w:t>
      </w:r>
    </w:p>
    <w:p w14:paraId="69AF7546" w14:textId="2C693622" w:rsidR="000D2656" w:rsidRPr="00AA3A3D" w:rsidRDefault="004672E8" w:rsidP="00B23CA6">
      <w:pPr>
        <w:pStyle w:val="Outline2"/>
        <w:numPr>
          <w:ilvl w:val="0"/>
          <w:numId w:val="8"/>
        </w:numPr>
        <w:tabs>
          <w:tab w:val="left" w:pos="-2880"/>
        </w:tabs>
        <w:rPr>
          <w:rFonts w:ascii="Arial" w:hAnsi="Arial" w:cs="Arial"/>
          <w:b/>
          <w:szCs w:val="24"/>
        </w:rPr>
      </w:pPr>
      <w:r w:rsidRPr="00AA3A3D">
        <w:rPr>
          <w:rFonts w:ascii="Arial" w:hAnsi="Arial" w:cs="Arial"/>
          <w:b/>
          <w:szCs w:val="24"/>
        </w:rPr>
        <w:t>Antecedentes del encargo</w:t>
      </w:r>
      <w:r w:rsidR="00EA2B6D" w:rsidRPr="00AA3A3D">
        <w:rPr>
          <w:rFonts w:ascii="Arial" w:hAnsi="Arial" w:cs="Arial"/>
          <w:b/>
          <w:szCs w:val="24"/>
        </w:rPr>
        <w:t>.</w:t>
      </w:r>
    </w:p>
    <w:p w14:paraId="04BD6000" w14:textId="3316F7F4" w:rsidR="00C07A35" w:rsidRDefault="009738F2" w:rsidP="006C1B3F">
      <w:pPr>
        <w:pStyle w:val="IFADparagraphnumbering"/>
        <w:numPr>
          <w:ilvl w:val="0"/>
          <w:numId w:val="0"/>
        </w:numPr>
        <w:jc w:val="both"/>
        <w:rPr>
          <w:rFonts w:cs="Arial"/>
          <w:bCs/>
          <w:iCs/>
          <w:sz w:val="24"/>
          <w:szCs w:val="24"/>
          <w:lang w:val="es-MX"/>
        </w:rPr>
      </w:pPr>
      <w:r w:rsidRPr="00AA3A3D">
        <w:rPr>
          <w:rFonts w:cs="Arial"/>
          <w:bCs/>
          <w:iCs/>
          <w:sz w:val="24"/>
          <w:szCs w:val="24"/>
          <w:lang w:val="es-MX"/>
        </w:rPr>
        <w:t xml:space="preserve">La presente consultoría se </w:t>
      </w:r>
      <w:r w:rsidR="00C07A35">
        <w:rPr>
          <w:rFonts w:cs="Arial"/>
          <w:bCs/>
          <w:iCs/>
          <w:sz w:val="24"/>
          <w:szCs w:val="24"/>
          <w:lang w:val="es-MX"/>
        </w:rPr>
        <w:t>desarrollará</w:t>
      </w:r>
      <w:r w:rsidR="00B433D8">
        <w:rPr>
          <w:rFonts w:cs="Arial"/>
          <w:bCs/>
          <w:iCs/>
          <w:sz w:val="24"/>
          <w:szCs w:val="24"/>
          <w:lang w:val="es-MX"/>
        </w:rPr>
        <w:t xml:space="preserve"> en el marco del subcomponente </w:t>
      </w:r>
      <w:r w:rsidR="00F31EC1" w:rsidRPr="00C07A35">
        <w:rPr>
          <w:rFonts w:cs="Arial"/>
          <w:bCs/>
          <w:iCs/>
          <w:sz w:val="24"/>
          <w:szCs w:val="24"/>
          <w:lang w:val="es-MX"/>
        </w:rPr>
        <w:t>2.2. “Inversiones Eco Sistémicas y Dinamización Territorial”</w:t>
      </w:r>
      <w:r w:rsidR="00F31EC1" w:rsidRPr="00AA3A3D">
        <w:rPr>
          <w:rFonts w:cs="Arial"/>
          <w:bCs/>
          <w:iCs/>
          <w:sz w:val="24"/>
          <w:szCs w:val="24"/>
          <w:lang w:val="es-MX"/>
        </w:rPr>
        <w:t xml:space="preserve"> </w:t>
      </w:r>
      <w:r w:rsidR="00C07A35" w:rsidRPr="00C07A35">
        <w:rPr>
          <w:rFonts w:cs="Arial"/>
          <w:bCs/>
          <w:iCs/>
          <w:sz w:val="24"/>
          <w:szCs w:val="24"/>
          <w:lang w:val="es-MX"/>
        </w:rPr>
        <w:t xml:space="preserve">que busca </w:t>
      </w:r>
      <w:r w:rsidR="00C07A35">
        <w:rPr>
          <w:rFonts w:cs="Arial"/>
          <w:bCs/>
          <w:iCs/>
          <w:sz w:val="24"/>
          <w:szCs w:val="24"/>
          <w:lang w:val="es-MX"/>
        </w:rPr>
        <w:t>f</w:t>
      </w:r>
      <w:r w:rsidR="00C07A35" w:rsidRPr="00C07A35">
        <w:rPr>
          <w:rFonts w:cs="Arial"/>
          <w:bCs/>
          <w:iCs/>
          <w:sz w:val="24"/>
          <w:szCs w:val="24"/>
          <w:lang w:val="es-MX"/>
        </w:rPr>
        <w:t xml:space="preserve">ortalecer las capacidades de gestión ambiental de los actores pequeños productores que reciben los servicios del Proyecto garantizando la adopción de buenas prácticas ambientales articulados a las cadenas de valor, para mejorar la gestión de los recursos naturales y reducir las vulnerabilidades al cambio climático”.  De esta manera se invertirá en la gestión ambiental y climática para fortalecer los ecosistemas y las capacidades de entes territoriales para brindar servicios ambientales que pondrán de manifiesto la sostenibilidad de los Planes de Negocio. </w:t>
      </w:r>
    </w:p>
    <w:p w14:paraId="753F3867" w14:textId="6ECC3325" w:rsidR="009B39C2" w:rsidRDefault="00CD19A4" w:rsidP="00A61744">
      <w:pPr>
        <w:pStyle w:val="IFADparagraphnumbering"/>
        <w:numPr>
          <w:ilvl w:val="0"/>
          <w:numId w:val="0"/>
        </w:numPr>
        <w:jc w:val="both"/>
        <w:rPr>
          <w:rFonts w:cs="Arial"/>
          <w:bCs/>
          <w:iCs/>
          <w:sz w:val="24"/>
          <w:szCs w:val="24"/>
          <w:u w:val="single"/>
          <w:lang w:val="es-ES"/>
        </w:rPr>
      </w:pPr>
      <w:r w:rsidRPr="00CD19A4">
        <w:rPr>
          <w:rFonts w:cs="Arial"/>
          <w:bCs/>
          <w:iCs/>
          <w:sz w:val="24"/>
          <w:szCs w:val="24"/>
          <w:lang w:val="es-MX"/>
        </w:rPr>
        <w:t>En este subcomponente se financiarán dos líneas</w:t>
      </w:r>
      <w:r w:rsidR="00603084">
        <w:rPr>
          <w:rFonts w:cs="Arial"/>
          <w:bCs/>
          <w:iCs/>
          <w:sz w:val="24"/>
          <w:szCs w:val="24"/>
          <w:lang w:val="es-MX"/>
        </w:rPr>
        <w:t>, una de ellas</w:t>
      </w:r>
      <w:r w:rsidR="00C132E2">
        <w:rPr>
          <w:rFonts w:cs="Arial"/>
          <w:bCs/>
          <w:iCs/>
          <w:sz w:val="24"/>
          <w:szCs w:val="24"/>
          <w:lang w:val="es-MX"/>
        </w:rPr>
        <w:t xml:space="preserve"> el “</w:t>
      </w:r>
      <w:r w:rsidR="00C132E2" w:rsidRPr="00C132E2">
        <w:rPr>
          <w:rFonts w:cs="Arial"/>
          <w:i/>
          <w:sz w:val="24"/>
          <w:szCs w:val="24"/>
          <w:lang w:val="es-ES"/>
        </w:rPr>
        <w:t xml:space="preserve">Fortalecimiento de la Gestión </w:t>
      </w:r>
      <w:r w:rsidR="00C132E2" w:rsidRPr="00BD7F9C">
        <w:rPr>
          <w:rFonts w:cs="Arial"/>
          <w:i/>
          <w:sz w:val="24"/>
          <w:szCs w:val="24"/>
          <w:lang w:val="es-ES"/>
        </w:rPr>
        <w:t>Territorial Local (GTL)”</w:t>
      </w:r>
      <w:r w:rsidR="00C132E2" w:rsidRPr="00BD7F9C">
        <w:rPr>
          <w:rFonts w:cs="Arial"/>
          <w:b/>
          <w:bCs/>
          <w:iCs/>
          <w:sz w:val="24"/>
          <w:szCs w:val="24"/>
          <w:lang w:val="es-ES"/>
        </w:rPr>
        <w:t>,</w:t>
      </w:r>
      <w:r w:rsidR="00C132E2" w:rsidRPr="00BD7F9C">
        <w:rPr>
          <w:rFonts w:cs="Arial"/>
          <w:bCs/>
          <w:iCs/>
          <w:sz w:val="24"/>
          <w:szCs w:val="24"/>
          <w:lang w:val="es-ES"/>
        </w:rPr>
        <w:t xml:space="preserve"> que considera</w:t>
      </w:r>
      <w:r w:rsidR="007623CC" w:rsidRPr="00BD7F9C">
        <w:rPr>
          <w:rFonts w:cs="Arial"/>
          <w:bCs/>
          <w:iCs/>
          <w:sz w:val="24"/>
          <w:szCs w:val="24"/>
          <w:lang w:val="es-ES"/>
        </w:rPr>
        <w:t xml:space="preserve">, entre otras </w:t>
      </w:r>
      <w:r w:rsidR="00C132E2" w:rsidRPr="00BD7F9C">
        <w:rPr>
          <w:rFonts w:cs="Arial"/>
          <w:bCs/>
          <w:iCs/>
          <w:sz w:val="24"/>
          <w:szCs w:val="24"/>
          <w:lang w:val="es-ES"/>
        </w:rPr>
        <w:t>inversi</w:t>
      </w:r>
      <w:r w:rsidR="007623CC" w:rsidRPr="00BD7F9C">
        <w:rPr>
          <w:rFonts w:cs="Arial"/>
          <w:bCs/>
          <w:iCs/>
          <w:sz w:val="24"/>
          <w:szCs w:val="24"/>
          <w:lang w:val="es-ES"/>
        </w:rPr>
        <w:t>ones</w:t>
      </w:r>
      <w:r w:rsidR="00BD7F9C" w:rsidRPr="00BD7F9C">
        <w:rPr>
          <w:rFonts w:cs="Arial"/>
          <w:bCs/>
          <w:iCs/>
          <w:sz w:val="24"/>
          <w:szCs w:val="24"/>
          <w:lang w:val="es-ES"/>
        </w:rPr>
        <w:t xml:space="preserve">, </w:t>
      </w:r>
      <w:r w:rsidR="00C132E2" w:rsidRPr="00BD7F9C">
        <w:rPr>
          <w:rFonts w:cs="Arial"/>
          <w:bCs/>
          <w:iCs/>
          <w:sz w:val="24"/>
          <w:szCs w:val="24"/>
          <w:lang w:val="es-ES"/>
        </w:rPr>
        <w:t>la gestión del territorio municipal a través de estudios de conservación/protección de microcuencas,</w:t>
      </w:r>
      <w:r w:rsidR="00C132E2" w:rsidRPr="00C132E2">
        <w:rPr>
          <w:rFonts w:cs="Arial"/>
          <w:bCs/>
          <w:iCs/>
          <w:sz w:val="24"/>
          <w:szCs w:val="24"/>
          <w:lang w:val="es-ES"/>
        </w:rPr>
        <w:t xml:space="preserve"> </w:t>
      </w:r>
      <w:r w:rsidR="00A71689" w:rsidRPr="00A71689">
        <w:rPr>
          <w:rFonts w:cs="Arial"/>
          <w:bCs/>
          <w:iCs/>
          <w:sz w:val="24"/>
          <w:szCs w:val="24"/>
          <w:lang w:val="es-ES"/>
        </w:rPr>
        <w:t xml:space="preserve">El manejo de cuencas hidrográficas es </w:t>
      </w:r>
      <w:r w:rsidR="00A71689" w:rsidRPr="00295DDB">
        <w:rPr>
          <w:rFonts w:cs="Arial"/>
          <w:bCs/>
          <w:iCs/>
          <w:sz w:val="24"/>
          <w:szCs w:val="24"/>
          <w:lang w:val="es-ES"/>
        </w:rPr>
        <w:t>un tema estratégico respecto de los beneficios y servicios ambientales que ofrece a un territorio para la sostenibilidad de las cadenas de valor. Parte de las municipalidades cuenta con microcuencas declaradas y otras están en proceso de gestión de declaración entre las juntas de agua</w:t>
      </w:r>
      <w:r w:rsidR="00F73DF6" w:rsidRPr="00295DDB">
        <w:rPr>
          <w:rFonts w:cs="Arial"/>
          <w:bCs/>
          <w:iCs/>
          <w:sz w:val="24"/>
          <w:szCs w:val="24"/>
          <w:lang w:val="es-ES"/>
        </w:rPr>
        <w:t>,</w:t>
      </w:r>
      <w:r w:rsidR="00A71689" w:rsidRPr="00295DDB">
        <w:rPr>
          <w:rFonts w:cs="Arial"/>
          <w:bCs/>
          <w:iCs/>
          <w:sz w:val="24"/>
          <w:szCs w:val="24"/>
          <w:lang w:val="es-ES"/>
        </w:rPr>
        <w:t xml:space="preserve"> las municipalidades y </w:t>
      </w:r>
      <w:r w:rsidR="00F73DF6" w:rsidRPr="00295DDB">
        <w:rPr>
          <w:rFonts w:cs="Arial"/>
          <w:bCs/>
          <w:iCs/>
          <w:sz w:val="24"/>
          <w:szCs w:val="24"/>
          <w:lang w:val="es-ES"/>
        </w:rPr>
        <w:t>el ICF</w:t>
      </w:r>
      <w:r w:rsidR="00A71689" w:rsidRPr="00295DDB">
        <w:rPr>
          <w:rFonts w:cs="Arial"/>
          <w:bCs/>
          <w:iCs/>
          <w:sz w:val="24"/>
          <w:szCs w:val="24"/>
          <w:lang w:val="es-ES"/>
        </w:rPr>
        <w:t xml:space="preserve">. Por tanto, el Proyecto identificará y seleccionará microcuencas con alta vulnerabilidad en coordinación con las </w:t>
      </w:r>
      <w:r w:rsidR="009D5C7E" w:rsidRPr="00295DDB">
        <w:rPr>
          <w:rFonts w:cs="Arial"/>
          <w:bCs/>
          <w:iCs/>
          <w:sz w:val="24"/>
          <w:szCs w:val="24"/>
          <w:lang w:val="es-ES"/>
        </w:rPr>
        <w:t xml:space="preserve">municipalidades, </w:t>
      </w:r>
      <w:r w:rsidR="00A71689" w:rsidRPr="00295DDB">
        <w:rPr>
          <w:rFonts w:cs="Arial"/>
          <w:bCs/>
          <w:iCs/>
          <w:sz w:val="24"/>
          <w:szCs w:val="24"/>
          <w:lang w:val="es-ES"/>
        </w:rPr>
        <w:t xml:space="preserve">mancomunidades </w:t>
      </w:r>
      <w:r w:rsidR="009D5C7E" w:rsidRPr="00295DDB">
        <w:rPr>
          <w:rFonts w:cs="Arial"/>
          <w:bCs/>
          <w:iCs/>
          <w:sz w:val="24"/>
          <w:szCs w:val="24"/>
          <w:lang w:val="es-ES"/>
        </w:rPr>
        <w:t>e ICF,</w:t>
      </w:r>
      <w:r w:rsidR="00A71689" w:rsidRPr="00295DDB">
        <w:rPr>
          <w:rFonts w:cs="Arial"/>
          <w:bCs/>
          <w:iCs/>
          <w:sz w:val="24"/>
          <w:szCs w:val="24"/>
          <w:lang w:val="es-ES"/>
        </w:rPr>
        <w:t xml:space="preserve"> y mediante servicios de consultoría se realizará el estudio, caracterización y oportunidades de gestión en la microcuenca; priorizando acciones que deberán salir de las consultas con los actores y propondrá las principales necesidades de inversiones en servicios eco sistémicos.</w:t>
      </w:r>
      <w:r w:rsidR="00A71689" w:rsidRPr="00A71689">
        <w:rPr>
          <w:rFonts w:cs="Arial"/>
          <w:bCs/>
          <w:iCs/>
          <w:sz w:val="24"/>
          <w:szCs w:val="24"/>
          <w:u w:val="single"/>
          <w:lang w:val="es-ES"/>
        </w:rPr>
        <w:t xml:space="preserve"> </w:t>
      </w:r>
    </w:p>
    <w:p w14:paraId="0A02B3A3" w14:textId="76F41E73" w:rsidR="004672E8" w:rsidRPr="00EF3C8D" w:rsidRDefault="004672E8" w:rsidP="00B23CA6">
      <w:pPr>
        <w:pStyle w:val="Outline2"/>
        <w:numPr>
          <w:ilvl w:val="0"/>
          <w:numId w:val="8"/>
        </w:numPr>
        <w:tabs>
          <w:tab w:val="left" w:pos="-2880"/>
        </w:tabs>
        <w:rPr>
          <w:rFonts w:ascii="Arial" w:hAnsi="Arial" w:cs="Arial"/>
          <w:b/>
          <w:szCs w:val="24"/>
        </w:rPr>
      </w:pPr>
      <w:r w:rsidRPr="00AA3A3D">
        <w:rPr>
          <w:rFonts w:ascii="Arial" w:hAnsi="Arial" w:cs="Arial"/>
          <w:b/>
          <w:szCs w:val="24"/>
        </w:rPr>
        <w:t>Objetivo general</w:t>
      </w:r>
    </w:p>
    <w:p w14:paraId="29AAAB05" w14:textId="77777777" w:rsidR="00216818" w:rsidRPr="00AA3A3D" w:rsidRDefault="00216818" w:rsidP="00216818">
      <w:pPr>
        <w:pStyle w:val="Outline2"/>
        <w:tabs>
          <w:tab w:val="left" w:pos="-2880"/>
        </w:tabs>
        <w:spacing w:before="120"/>
        <w:ind w:left="0" w:firstLine="0"/>
        <w:jc w:val="both"/>
        <w:rPr>
          <w:rFonts w:ascii="Arial" w:eastAsia="MS Mincho" w:hAnsi="Arial" w:cs="Arial"/>
          <w:kern w:val="2"/>
          <w:szCs w:val="24"/>
          <w:lang w:val="es-ES_tradnl"/>
        </w:rPr>
      </w:pPr>
      <w:r w:rsidRPr="00AA3A3D">
        <w:rPr>
          <w:rFonts w:ascii="Arial" w:eastAsia="MS Mincho" w:hAnsi="Arial" w:cs="Arial"/>
          <w:kern w:val="2"/>
          <w:szCs w:val="24"/>
          <w:lang w:val="es-ES_tradnl"/>
        </w:rPr>
        <w:t>El objetivo de desarrollo de PROINORTE, es aumentar los ingresos de los pequeños productores mejorando su productividad, diversificación, transformación y comercialización, y desarrollar la competitividad de sus cadenas de valor sensibles a aspectos nutritivos a tiempo que aumenta la resiliencia general al cambio climático.</w:t>
      </w:r>
    </w:p>
    <w:p w14:paraId="632D9183" w14:textId="5C108525" w:rsidR="004672E8" w:rsidRPr="00AA3A3D" w:rsidRDefault="004672E8" w:rsidP="00B23CA6">
      <w:pPr>
        <w:pStyle w:val="Outline2"/>
        <w:numPr>
          <w:ilvl w:val="0"/>
          <w:numId w:val="8"/>
        </w:numPr>
        <w:tabs>
          <w:tab w:val="left" w:pos="-2880"/>
        </w:tabs>
        <w:rPr>
          <w:rFonts w:ascii="Arial" w:hAnsi="Arial" w:cs="Arial"/>
          <w:b/>
          <w:szCs w:val="24"/>
        </w:rPr>
      </w:pPr>
      <w:r w:rsidRPr="00AA3A3D">
        <w:rPr>
          <w:rFonts w:ascii="Arial" w:hAnsi="Arial" w:cs="Arial"/>
          <w:b/>
          <w:szCs w:val="24"/>
        </w:rPr>
        <w:t>Objetivo del encargo</w:t>
      </w:r>
    </w:p>
    <w:p w14:paraId="5B15D5E1" w14:textId="1705E6AB" w:rsidR="00A611BC" w:rsidRPr="00A611BC" w:rsidRDefault="003C05BF" w:rsidP="00A611BC">
      <w:pPr>
        <w:pStyle w:val="Outline2"/>
        <w:spacing w:before="120"/>
        <w:ind w:left="0" w:firstLine="0"/>
        <w:jc w:val="both"/>
        <w:rPr>
          <w:rFonts w:ascii="Arial" w:hAnsi="Arial" w:cs="Arial"/>
          <w:spacing w:val="-2"/>
          <w:kern w:val="0"/>
          <w:szCs w:val="24"/>
          <w:lang w:val="es-ES_tradnl"/>
        </w:rPr>
      </w:pPr>
      <w:r w:rsidRPr="00AA3A3D">
        <w:rPr>
          <w:rFonts w:ascii="Arial" w:eastAsia="MS Mincho" w:hAnsi="Arial" w:cs="Arial"/>
          <w:kern w:val="2"/>
          <w:szCs w:val="24"/>
        </w:rPr>
        <w:t xml:space="preserve">El </w:t>
      </w:r>
      <w:r w:rsidRPr="00C043CB">
        <w:rPr>
          <w:rFonts w:ascii="Arial" w:hAnsi="Arial" w:cs="Arial"/>
          <w:spacing w:val="-2"/>
          <w:kern w:val="0"/>
          <w:szCs w:val="24"/>
          <w:lang w:val="es-ES_tradnl"/>
        </w:rPr>
        <w:t xml:space="preserve">Objetivo de la consultoría es </w:t>
      </w:r>
      <w:r w:rsidR="000C0FF8">
        <w:rPr>
          <w:rFonts w:ascii="Arial" w:hAnsi="Arial" w:cs="Arial"/>
          <w:spacing w:val="-2"/>
          <w:kern w:val="0"/>
          <w:szCs w:val="24"/>
          <w:lang w:val="es-ES_tradnl"/>
        </w:rPr>
        <w:t xml:space="preserve">contar </w:t>
      </w:r>
      <w:r w:rsidRPr="00C043CB">
        <w:rPr>
          <w:rFonts w:ascii="Arial" w:hAnsi="Arial" w:cs="Arial"/>
          <w:spacing w:val="-2"/>
          <w:kern w:val="0"/>
          <w:szCs w:val="24"/>
          <w:lang w:val="es-ES_tradnl"/>
        </w:rPr>
        <w:t xml:space="preserve">con </w:t>
      </w:r>
      <w:r w:rsidR="00BC6E28" w:rsidRPr="00C043CB">
        <w:rPr>
          <w:rFonts w:ascii="Arial" w:hAnsi="Arial" w:cs="Arial"/>
          <w:spacing w:val="-2"/>
          <w:kern w:val="0"/>
          <w:szCs w:val="24"/>
          <w:lang w:val="es-ES_tradnl"/>
        </w:rPr>
        <w:t xml:space="preserve">Un (1) </w:t>
      </w:r>
      <w:r w:rsidR="00C043CB" w:rsidRPr="00C043CB">
        <w:rPr>
          <w:rFonts w:ascii="Arial" w:hAnsi="Arial" w:cs="Arial"/>
          <w:spacing w:val="-2"/>
          <w:kern w:val="0"/>
          <w:szCs w:val="24"/>
          <w:lang w:val="es-ES_tradnl"/>
        </w:rPr>
        <w:t xml:space="preserve">Un Plan de </w:t>
      </w:r>
      <w:r w:rsidR="00F03D16">
        <w:rPr>
          <w:rFonts w:ascii="Arial" w:hAnsi="Arial" w:cs="Arial"/>
          <w:spacing w:val="-2"/>
          <w:kern w:val="0"/>
          <w:szCs w:val="24"/>
          <w:lang w:val="es-ES_tradnl"/>
        </w:rPr>
        <w:t>Ordenamient</w:t>
      </w:r>
      <w:r w:rsidR="00376DD9">
        <w:rPr>
          <w:rFonts w:ascii="Arial" w:hAnsi="Arial" w:cs="Arial"/>
          <w:spacing w:val="-2"/>
          <w:kern w:val="0"/>
          <w:szCs w:val="24"/>
          <w:lang w:val="es-ES_tradnl"/>
        </w:rPr>
        <w:t xml:space="preserve">o </w:t>
      </w:r>
      <w:r w:rsidR="006D77DB">
        <w:rPr>
          <w:rFonts w:ascii="Arial" w:hAnsi="Arial" w:cs="Arial"/>
          <w:spacing w:val="-2"/>
          <w:kern w:val="0"/>
          <w:szCs w:val="24"/>
          <w:lang w:val="es-ES_tradnl"/>
        </w:rPr>
        <w:t xml:space="preserve">de la </w:t>
      </w:r>
      <w:r w:rsidR="009F739D">
        <w:rPr>
          <w:rFonts w:ascii="Arial" w:hAnsi="Arial" w:cs="Arial"/>
          <w:spacing w:val="-2"/>
          <w:kern w:val="0"/>
          <w:szCs w:val="24"/>
          <w:lang w:val="es-ES_tradnl"/>
        </w:rPr>
        <w:t>Sub</w:t>
      </w:r>
      <w:r w:rsidR="006D77DB">
        <w:rPr>
          <w:rFonts w:ascii="Arial" w:hAnsi="Arial" w:cs="Arial"/>
          <w:spacing w:val="-2"/>
          <w:kern w:val="0"/>
          <w:szCs w:val="24"/>
          <w:lang w:val="es-ES_tradnl"/>
        </w:rPr>
        <w:t xml:space="preserve">cuenca </w:t>
      </w:r>
      <w:r w:rsidR="00A611BC">
        <w:rPr>
          <w:rFonts w:ascii="Arial" w:hAnsi="Arial" w:cs="Arial"/>
          <w:spacing w:val="-2"/>
          <w:kern w:val="0"/>
          <w:szCs w:val="24"/>
          <w:lang w:val="es-ES_tradnl"/>
        </w:rPr>
        <w:t xml:space="preserve">de Rio </w:t>
      </w:r>
      <w:proofErr w:type="spellStart"/>
      <w:r w:rsidR="00F03D16">
        <w:rPr>
          <w:rFonts w:ascii="Arial" w:hAnsi="Arial" w:cs="Arial"/>
          <w:spacing w:val="-2"/>
          <w:kern w:val="0"/>
          <w:szCs w:val="24"/>
          <w:lang w:val="es-ES_tradnl"/>
        </w:rPr>
        <w:t>Uchapa</w:t>
      </w:r>
      <w:proofErr w:type="spellEnd"/>
      <w:r w:rsidR="00F03D16">
        <w:rPr>
          <w:rFonts w:ascii="Arial" w:hAnsi="Arial" w:cs="Arial"/>
          <w:spacing w:val="-2"/>
          <w:kern w:val="0"/>
          <w:szCs w:val="24"/>
          <w:lang w:val="es-ES_tradnl"/>
        </w:rPr>
        <w:t>-Pimienta</w:t>
      </w:r>
      <w:r w:rsidR="00A85B24">
        <w:rPr>
          <w:rFonts w:ascii="Arial" w:hAnsi="Arial" w:cs="Arial"/>
          <w:spacing w:val="-2"/>
          <w:kern w:val="0"/>
          <w:szCs w:val="24"/>
          <w:lang w:val="es-ES_tradnl"/>
        </w:rPr>
        <w:t>,</w:t>
      </w:r>
      <w:r w:rsidR="006D77DB">
        <w:rPr>
          <w:rFonts w:ascii="Arial" w:hAnsi="Arial" w:cs="Arial"/>
          <w:spacing w:val="-2"/>
          <w:kern w:val="0"/>
          <w:szCs w:val="24"/>
          <w:lang w:val="es-ES_tradnl"/>
        </w:rPr>
        <w:t xml:space="preserve"> elaborado de manera participativa con lo</w:t>
      </w:r>
      <w:r w:rsidR="00B141D1">
        <w:rPr>
          <w:rFonts w:ascii="Arial" w:hAnsi="Arial" w:cs="Arial"/>
          <w:spacing w:val="-2"/>
          <w:kern w:val="0"/>
          <w:szCs w:val="24"/>
          <w:lang w:val="es-ES_tradnl"/>
        </w:rPr>
        <w:t>s</w:t>
      </w:r>
      <w:r w:rsidR="006D77DB">
        <w:rPr>
          <w:rFonts w:ascii="Arial" w:hAnsi="Arial" w:cs="Arial"/>
          <w:spacing w:val="-2"/>
          <w:kern w:val="0"/>
          <w:szCs w:val="24"/>
          <w:lang w:val="es-ES_tradnl"/>
        </w:rPr>
        <w:t xml:space="preserve"> actores locales</w:t>
      </w:r>
      <w:r w:rsidR="00A85B24">
        <w:rPr>
          <w:rFonts w:ascii="Arial" w:hAnsi="Arial" w:cs="Arial"/>
          <w:spacing w:val="-2"/>
          <w:kern w:val="0"/>
          <w:szCs w:val="24"/>
          <w:lang w:val="es-ES_tradnl"/>
        </w:rPr>
        <w:t>,</w:t>
      </w:r>
      <w:r w:rsidR="00740ECE">
        <w:rPr>
          <w:rFonts w:ascii="Arial" w:hAnsi="Arial" w:cs="Arial"/>
          <w:spacing w:val="-2"/>
          <w:kern w:val="0"/>
          <w:szCs w:val="24"/>
          <w:lang w:val="es-ES_tradnl"/>
        </w:rPr>
        <w:t xml:space="preserve"> </w:t>
      </w:r>
      <w:r w:rsidR="004C334D" w:rsidRPr="004C334D">
        <w:rPr>
          <w:rFonts w:ascii="Arial" w:hAnsi="Arial" w:cs="Arial"/>
          <w:spacing w:val="-2"/>
          <w:kern w:val="0"/>
          <w:szCs w:val="24"/>
          <w:lang w:val="es-HN"/>
        </w:rPr>
        <w:t>con</w:t>
      </w:r>
      <w:r w:rsidR="00740ECE">
        <w:rPr>
          <w:rFonts w:ascii="Arial" w:hAnsi="Arial" w:cs="Arial"/>
          <w:spacing w:val="-2"/>
          <w:kern w:val="0"/>
          <w:szCs w:val="24"/>
          <w:lang w:val="es-HN"/>
        </w:rPr>
        <w:t xml:space="preserve">teniendo </w:t>
      </w:r>
      <w:r w:rsidR="004C334D" w:rsidRPr="004C334D">
        <w:rPr>
          <w:rFonts w:ascii="Arial" w:hAnsi="Arial" w:cs="Arial"/>
          <w:spacing w:val="-2"/>
          <w:kern w:val="0"/>
          <w:szCs w:val="24"/>
          <w:lang w:val="es-HN"/>
        </w:rPr>
        <w:t xml:space="preserve">las directrices para ordenar las acciones que requiere </w:t>
      </w:r>
      <w:r w:rsidR="00740ECE">
        <w:rPr>
          <w:rFonts w:ascii="Arial" w:hAnsi="Arial" w:cs="Arial"/>
          <w:spacing w:val="-2"/>
          <w:kern w:val="0"/>
          <w:szCs w:val="24"/>
          <w:lang w:val="es-HN"/>
        </w:rPr>
        <w:t xml:space="preserve">la </w:t>
      </w:r>
      <w:r w:rsidR="009F739D">
        <w:rPr>
          <w:rFonts w:ascii="Arial" w:hAnsi="Arial" w:cs="Arial"/>
          <w:spacing w:val="-2"/>
          <w:kern w:val="0"/>
          <w:szCs w:val="24"/>
          <w:lang w:val="es-HN"/>
        </w:rPr>
        <w:t>sub</w:t>
      </w:r>
      <w:r w:rsidR="00740ECE">
        <w:rPr>
          <w:rFonts w:ascii="Arial" w:hAnsi="Arial" w:cs="Arial"/>
          <w:spacing w:val="-2"/>
          <w:kern w:val="0"/>
          <w:szCs w:val="24"/>
          <w:lang w:val="es-HN"/>
        </w:rPr>
        <w:t xml:space="preserve">cuenca </w:t>
      </w:r>
      <w:r w:rsidR="004C334D" w:rsidRPr="004C334D">
        <w:rPr>
          <w:rFonts w:ascii="Arial" w:hAnsi="Arial" w:cs="Arial"/>
          <w:spacing w:val="-2"/>
          <w:kern w:val="0"/>
          <w:szCs w:val="24"/>
          <w:lang w:val="es-HN"/>
        </w:rPr>
        <w:t>hidrográfica</w:t>
      </w:r>
      <w:r w:rsidR="00A611BC">
        <w:rPr>
          <w:rFonts w:ascii="Arial" w:hAnsi="Arial" w:cs="Arial"/>
          <w:spacing w:val="-2"/>
          <w:kern w:val="0"/>
          <w:szCs w:val="24"/>
          <w:lang w:val="es-HN"/>
        </w:rPr>
        <w:t xml:space="preserve"> </w:t>
      </w:r>
      <w:r w:rsidR="00924D2E">
        <w:rPr>
          <w:rFonts w:ascii="Arial" w:hAnsi="Arial" w:cs="Arial"/>
          <w:spacing w:val="-2"/>
          <w:kern w:val="0"/>
          <w:szCs w:val="24"/>
          <w:lang w:val="es-HN"/>
        </w:rPr>
        <w:t>y</w:t>
      </w:r>
      <w:r w:rsidR="004C334D" w:rsidRPr="004C334D">
        <w:rPr>
          <w:rFonts w:ascii="Arial" w:hAnsi="Arial" w:cs="Arial"/>
          <w:spacing w:val="-2"/>
          <w:kern w:val="0"/>
          <w:szCs w:val="24"/>
          <w:lang w:val="es-HN"/>
        </w:rPr>
        <w:t xml:space="preserve"> lograr un uso sostenible de los recursos naturales (LFAPVS).</w:t>
      </w:r>
    </w:p>
    <w:p w14:paraId="6ABCA98F" w14:textId="2EF3D3EC" w:rsidR="004672E8" w:rsidRPr="00EF3C8D" w:rsidRDefault="004672E8" w:rsidP="00B23CA6">
      <w:pPr>
        <w:pStyle w:val="Outline2"/>
        <w:numPr>
          <w:ilvl w:val="0"/>
          <w:numId w:val="8"/>
        </w:numPr>
        <w:tabs>
          <w:tab w:val="left" w:pos="-2880"/>
        </w:tabs>
        <w:rPr>
          <w:rFonts w:ascii="Arial" w:hAnsi="Arial" w:cs="Arial"/>
          <w:b/>
          <w:szCs w:val="24"/>
        </w:rPr>
      </w:pPr>
      <w:r w:rsidRPr="00AA3A3D">
        <w:rPr>
          <w:rFonts w:ascii="Arial" w:hAnsi="Arial" w:cs="Arial"/>
          <w:b/>
          <w:szCs w:val="24"/>
        </w:rPr>
        <w:t xml:space="preserve">Alcance de la labor </w:t>
      </w:r>
    </w:p>
    <w:p w14:paraId="35E11410" w14:textId="6F2A200C" w:rsidR="003D189A" w:rsidRPr="00822745" w:rsidRDefault="003D189A" w:rsidP="003D189A">
      <w:pPr>
        <w:numPr>
          <w:ilvl w:val="0"/>
          <w:numId w:val="3"/>
        </w:numPr>
        <w:suppressAutoHyphens/>
        <w:spacing w:before="240"/>
        <w:ind w:left="426"/>
        <w:jc w:val="both"/>
        <w:rPr>
          <w:rFonts w:ascii="Arial" w:hAnsi="Arial" w:cs="Arial"/>
          <w:spacing w:val="-2"/>
          <w:lang w:val="es-ES_tradnl"/>
        </w:rPr>
      </w:pPr>
      <w:r>
        <w:rPr>
          <w:rFonts w:ascii="Arial" w:hAnsi="Arial" w:cs="Arial"/>
          <w:spacing w:val="-2"/>
          <w:lang w:val="es-ES_tradnl"/>
        </w:rPr>
        <w:t xml:space="preserve">Desarrollar proceso participativo para la formulación del Plan de </w:t>
      </w:r>
      <w:r w:rsidR="00021B2E">
        <w:rPr>
          <w:rFonts w:ascii="Arial" w:hAnsi="Arial" w:cs="Arial"/>
          <w:spacing w:val="-2"/>
          <w:lang w:val="es-ES_tradnl"/>
        </w:rPr>
        <w:t>Ordenamiento</w:t>
      </w:r>
      <w:r>
        <w:rPr>
          <w:rFonts w:ascii="Arial" w:hAnsi="Arial" w:cs="Arial"/>
          <w:spacing w:val="-2"/>
          <w:lang w:val="es-ES_tradnl"/>
        </w:rPr>
        <w:t xml:space="preserve"> (P</w:t>
      </w:r>
      <w:r w:rsidR="00021B2E">
        <w:rPr>
          <w:rFonts w:ascii="Arial" w:hAnsi="Arial" w:cs="Arial"/>
          <w:spacing w:val="-2"/>
          <w:lang w:val="es-ES_tradnl"/>
        </w:rPr>
        <w:t>O</w:t>
      </w:r>
      <w:r>
        <w:rPr>
          <w:rFonts w:ascii="Arial" w:hAnsi="Arial" w:cs="Arial"/>
          <w:spacing w:val="-2"/>
          <w:lang w:val="es-ES_tradnl"/>
        </w:rPr>
        <w:t xml:space="preserve">) de la </w:t>
      </w:r>
      <w:r w:rsidR="003306BE">
        <w:rPr>
          <w:rFonts w:ascii="Arial" w:hAnsi="Arial" w:cs="Arial"/>
          <w:spacing w:val="-2"/>
          <w:lang w:val="es-ES_tradnl"/>
        </w:rPr>
        <w:t xml:space="preserve">subcuenca de Rio </w:t>
      </w:r>
      <w:proofErr w:type="spellStart"/>
      <w:r w:rsidR="00021B2E">
        <w:rPr>
          <w:rFonts w:ascii="Arial" w:hAnsi="Arial" w:cs="Arial"/>
          <w:spacing w:val="-2"/>
          <w:lang w:val="es-ES_tradnl"/>
        </w:rPr>
        <w:t>Uchapa</w:t>
      </w:r>
      <w:proofErr w:type="spellEnd"/>
      <w:r w:rsidR="00021B2E">
        <w:rPr>
          <w:rFonts w:ascii="Arial" w:hAnsi="Arial" w:cs="Arial"/>
          <w:spacing w:val="-2"/>
          <w:lang w:val="es-ES_tradnl"/>
        </w:rPr>
        <w:t>-Pimienta</w:t>
      </w:r>
      <w:r w:rsidR="003306BE">
        <w:rPr>
          <w:rFonts w:ascii="Arial" w:hAnsi="Arial" w:cs="Arial"/>
          <w:spacing w:val="-2"/>
          <w:lang w:val="es-ES_tradnl"/>
        </w:rPr>
        <w:t xml:space="preserve"> </w:t>
      </w:r>
      <w:r>
        <w:rPr>
          <w:rFonts w:ascii="Arial" w:hAnsi="Arial" w:cs="Arial"/>
          <w:spacing w:val="-2"/>
          <w:lang w:val="es-ES_tradnl"/>
        </w:rPr>
        <w:t xml:space="preserve">teniendo como beneficiarios a la comunidad </w:t>
      </w:r>
      <w:proofErr w:type="spellStart"/>
      <w:r w:rsidR="00021B2E">
        <w:rPr>
          <w:rFonts w:ascii="Arial" w:hAnsi="Arial" w:cs="Arial"/>
          <w:spacing w:val="-2"/>
          <w:lang w:val="es-ES_tradnl"/>
        </w:rPr>
        <w:t>Agalteca</w:t>
      </w:r>
      <w:proofErr w:type="spellEnd"/>
      <w:r w:rsidR="00021B2E">
        <w:rPr>
          <w:rFonts w:ascii="Arial" w:hAnsi="Arial" w:cs="Arial"/>
          <w:spacing w:val="-2"/>
          <w:lang w:val="es-ES_tradnl"/>
        </w:rPr>
        <w:t xml:space="preserve"> y Sabanetas</w:t>
      </w:r>
      <w:r>
        <w:rPr>
          <w:rFonts w:ascii="Arial" w:hAnsi="Arial" w:cs="Arial"/>
          <w:spacing w:val="-2"/>
          <w:lang w:val="es-ES_tradnl"/>
        </w:rPr>
        <w:t xml:space="preserve">, localizada en el municipio de </w:t>
      </w:r>
      <w:r w:rsidR="001B5A7D">
        <w:rPr>
          <w:rFonts w:ascii="Arial" w:hAnsi="Arial" w:cs="Arial"/>
          <w:spacing w:val="-2"/>
          <w:lang w:val="es-ES_tradnl"/>
        </w:rPr>
        <w:t>Olanchito</w:t>
      </w:r>
      <w:r>
        <w:rPr>
          <w:rFonts w:ascii="Arial" w:hAnsi="Arial" w:cs="Arial"/>
          <w:spacing w:val="-2"/>
          <w:lang w:val="es-ES_tradnl"/>
        </w:rPr>
        <w:t xml:space="preserve">, </w:t>
      </w:r>
      <w:r w:rsidR="001B5A7D">
        <w:rPr>
          <w:rFonts w:ascii="Arial" w:hAnsi="Arial" w:cs="Arial"/>
          <w:spacing w:val="-2"/>
          <w:lang w:val="es-ES_tradnl"/>
        </w:rPr>
        <w:t>Yoro</w:t>
      </w:r>
      <w:r>
        <w:rPr>
          <w:rFonts w:ascii="Arial" w:hAnsi="Arial" w:cs="Arial"/>
          <w:spacing w:val="-2"/>
          <w:lang w:val="es-ES_tradnl"/>
        </w:rPr>
        <w:t xml:space="preserve">. </w:t>
      </w:r>
      <w:r w:rsidR="003A2BE0">
        <w:rPr>
          <w:rFonts w:ascii="Arial" w:hAnsi="Arial" w:cs="Arial"/>
          <w:spacing w:val="-2"/>
          <w:lang w:val="es-ES_tradnl"/>
        </w:rPr>
        <w:t xml:space="preserve">La subcuenca cuenta con </w:t>
      </w:r>
      <w:r>
        <w:rPr>
          <w:rFonts w:ascii="Arial" w:hAnsi="Arial" w:cs="Arial"/>
          <w:spacing w:val="-2"/>
          <w:lang w:val="es-ES_tradnl"/>
        </w:rPr>
        <w:t xml:space="preserve">un área estimada de </w:t>
      </w:r>
      <w:r w:rsidR="00914D36" w:rsidRPr="00914D36">
        <w:rPr>
          <w:rFonts w:ascii="Arial" w:hAnsi="Arial" w:cs="Arial"/>
          <w:spacing w:val="-2"/>
          <w:lang w:val="es-ES_tradnl"/>
        </w:rPr>
        <w:t xml:space="preserve">6,700.55 </w:t>
      </w:r>
      <w:r>
        <w:rPr>
          <w:rFonts w:ascii="Arial" w:hAnsi="Arial" w:cs="Arial"/>
          <w:spacing w:val="-2"/>
          <w:lang w:val="es-ES_tradnl"/>
        </w:rPr>
        <w:t xml:space="preserve">ha </w:t>
      </w:r>
    </w:p>
    <w:p w14:paraId="54DCCE3E" w14:textId="77777777" w:rsidR="003D189A" w:rsidRDefault="003D189A" w:rsidP="003D189A">
      <w:pPr>
        <w:suppressAutoHyphens/>
        <w:spacing w:before="240"/>
        <w:ind w:left="426"/>
        <w:jc w:val="both"/>
        <w:rPr>
          <w:rFonts w:ascii="Arial" w:hAnsi="Arial" w:cs="Arial"/>
          <w:spacing w:val="-2"/>
          <w:lang w:val="es-ES_tradnl"/>
        </w:rPr>
      </w:pPr>
    </w:p>
    <w:p w14:paraId="301509E0" w14:textId="23963786" w:rsidR="00BE71E1" w:rsidRPr="00DF0D32" w:rsidRDefault="00BE71E1" w:rsidP="00BE71E1">
      <w:pPr>
        <w:numPr>
          <w:ilvl w:val="0"/>
          <w:numId w:val="3"/>
        </w:numPr>
        <w:suppressAutoHyphens/>
        <w:spacing w:before="240"/>
        <w:ind w:left="426"/>
        <w:jc w:val="both"/>
        <w:rPr>
          <w:rFonts w:ascii="Arial" w:hAnsi="Arial" w:cs="Arial"/>
          <w:spacing w:val="-2"/>
          <w:lang w:val="es-ES_tradnl"/>
        </w:rPr>
      </w:pPr>
      <w:r w:rsidRPr="00DF0D32">
        <w:rPr>
          <w:rFonts w:ascii="Arial" w:hAnsi="Arial" w:cs="Arial"/>
          <w:spacing w:val="-2"/>
          <w:lang w:val="es-ES_tradnl"/>
        </w:rPr>
        <w:lastRenderedPageBreak/>
        <w:t>En la fase inicial de la consultoría</w:t>
      </w:r>
      <w:r>
        <w:rPr>
          <w:rFonts w:ascii="Arial" w:hAnsi="Arial" w:cs="Arial"/>
          <w:spacing w:val="-2"/>
          <w:lang w:val="es-ES_tradnl"/>
        </w:rPr>
        <w:t>,</w:t>
      </w:r>
      <w:r w:rsidRPr="00DF0D32">
        <w:rPr>
          <w:rFonts w:ascii="Arial" w:hAnsi="Arial" w:cs="Arial"/>
          <w:spacing w:val="-2"/>
          <w:lang w:val="es-ES_tradnl"/>
        </w:rPr>
        <w:t xml:space="preserve"> considerada de organización y preparación</w:t>
      </w:r>
      <w:r w:rsidR="002D4F28">
        <w:rPr>
          <w:rFonts w:ascii="Arial" w:hAnsi="Arial" w:cs="Arial"/>
          <w:spacing w:val="-2"/>
          <w:lang w:val="es-ES_tradnl"/>
        </w:rPr>
        <w:t xml:space="preserve"> bajo la responsabilidad de un equipo multidisciplinario, mínimamente compuesto por un/a profesional forestal, un/a agrónomo y un/a sociólogo</w:t>
      </w:r>
      <w:r w:rsidRPr="00DF0D32">
        <w:rPr>
          <w:rFonts w:ascii="Arial" w:hAnsi="Arial" w:cs="Arial"/>
          <w:spacing w:val="-2"/>
          <w:lang w:val="es-ES_tradnl"/>
        </w:rPr>
        <w:t>, se debe realizar la identificación de los actores, el establecimiento de los canales de coordinación y la socialización del proceso, así como la validación de herramientas metodológicas y la información requerida durante el proceso, por lo que se debe desarrollar:</w:t>
      </w:r>
    </w:p>
    <w:p w14:paraId="32289265" w14:textId="15E4D95A"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F0D32">
        <w:rPr>
          <w:rFonts w:ascii="Arial" w:hAnsi="Arial" w:cs="Arial"/>
          <w:spacing w:val="-2"/>
        </w:rPr>
        <w:t>Al menos un evento de socialización con los actores locales y reuniones con entes gubernamentales, educativos, privados y no gubernamentales. (presentar ayuda memoria con medios de verificación)</w:t>
      </w:r>
      <w:r w:rsidR="00E079CD">
        <w:rPr>
          <w:rFonts w:ascii="Arial" w:hAnsi="Arial" w:cs="Arial"/>
          <w:spacing w:val="-2"/>
        </w:rPr>
        <w:t>.</w:t>
      </w:r>
    </w:p>
    <w:p w14:paraId="5984F31F" w14:textId="07730972"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F0D32">
        <w:rPr>
          <w:rFonts w:ascii="Arial" w:hAnsi="Arial" w:cs="Arial"/>
          <w:spacing w:val="-2"/>
        </w:rPr>
        <w:t>Una reunión de validación de herramientas e instrumentos para el levantamiento de los estudios biofísicos, socioeconómico. (presentar ayuda memoria con medios de verificación)</w:t>
      </w:r>
      <w:r w:rsidR="00E079CD">
        <w:rPr>
          <w:rFonts w:ascii="Arial" w:hAnsi="Arial" w:cs="Arial"/>
          <w:spacing w:val="-2"/>
        </w:rPr>
        <w:t>.</w:t>
      </w:r>
    </w:p>
    <w:p w14:paraId="5C6FE292" w14:textId="77777777" w:rsidR="00BE71E1" w:rsidRPr="00DF0D32" w:rsidRDefault="00BE71E1" w:rsidP="00BE71E1">
      <w:pPr>
        <w:numPr>
          <w:ilvl w:val="0"/>
          <w:numId w:val="3"/>
        </w:numPr>
        <w:suppressAutoHyphens/>
        <w:spacing w:before="240"/>
        <w:ind w:left="426"/>
        <w:jc w:val="both"/>
        <w:rPr>
          <w:rFonts w:ascii="Arial" w:hAnsi="Arial" w:cs="Arial"/>
          <w:spacing w:val="-2"/>
          <w:lang w:val="es-ES_tradnl"/>
        </w:rPr>
      </w:pPr>
      <w:r w:rsidRPr="00DF0D32">
        <w:rPr>
          <w:rFonts w:ascii="Arial" w:hAnsi="Arial" w:cs="Arial"/>
          <w:spacing w:val="-2"/>
        </w:rPr>
        <w:t>Caracterizar y elaborar el diagnóstico participativo de</w:t>
      </w:r>
      <w:r>
        <w:rPr>
          <w:rFonts w:ascii="Arial" w:hAnsi="Arial" w:cs="Arial"/>
          <w:spacing w:val="-2"/>
        </w:rPr>
        <w:t>l área a manejar</w:t>
      </w:r>
      <w:r w:rsidRPr="00DF0D32">
        <w:rPr>
          <w:rFonts w:ascii="Arial" w:hAnsi="Arial" w:cs="Arial"/>
          <w:spacing w:val="-2"/>
        </w:rPr>
        <w:t xml:space="preserve"> en sus aspectos biofísicos, socioeconómicos, legales, institucionales, ambientales y culturales (análisis de contexto). Esto </w:t>
      </w:r>
      <w:r w:rsidRPr="00DF0D32">
        <w:rPr>
          <w:rFonts w:ascii="Arial" w:hAnsi="Arial" w:cs="Arial"/>
          <w:spacing w:val="-2"/>
          <w:lang w:val="es-ES_tradnl"/>
        </w:rPr>
        <w:t>se realizará tomando en cuenta diferentes aspectos o factores, entre los cuales se mencionan:</w:t>
      </w:r>
    </w:p>
    <w:p w14:paraId="4B53F3F9" w14:textId="77777777"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F0D32">
        <w:rPr>
          <w:rFonts w:ascii="Arial" w:hAnsi="Arial" w:cs="Arial"/>
          <w:spacing w:val="-2"/>
        </w:rPr>
        <w:t>El Diagnostico biofísico que debe considerar los aspectos de hidrografía, clima, monitoreo de la calidad y cantidad del agua, características de los suelos, Uso y cobertura de suelo, caracterización de Flora y Fauna, y ecosistemas estratégicos entre otros.</w:t>
      </w:r>
    </w:p>
    <w:p w14:paraId="6EC377BD" w14:textId="77777777"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F0D32">
        <w:rPr>
          <w:rFonts w:ascii="Arial" w:hAnsi="Arial" w:cs="Arial"/>
          <w:spacing w:val="-2"/>
        </w:rPr>
        <w:t>El diagnostico socioeconómicos debe contemplar aspectos demográficos, la Administración del recurso hídrico, oferta y demanda para determinar el balance de estas, asentamientos humanos su demanda de recursos e impactos generados, mapeo de actores claves caracterizados y priorizados en función de su rol en el manejo de la microcuenca, actividades productivas, aspectos demográficos con proyecciones de crecimiento, infraestructura hídrica, sus condiciones y cobertura de servicio; tenencia de la tierra con especial atención en las zonas de recarga hídrica; entre otros.</w:t>
      </w:r>
    </w:p>
    <w:p w14:paraId="5BD57728" w14:textId="77777777"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F0D32">
        <w:rPr>
          <w:rFonts w:ascii="Arial" w:hAnsi="Arial" w:cs="Arial"/>
          <w:spacing w:val="-2"/>
        </w:rPr>
        <w:t>Búsqueda, recopilación y análisis de información secundaria, así como el levantamiento de información de campo para la construcción de</w:t>
      </w:r>
      <w:r>
        <w:rPr>
          <w:rFonts w:ascii="Arial" w:hAnsi="Arial" w:cs="Arial"/>
          <w:spacing w:val="-2"/>
        </w:rPr>
        <w:t>l</w:t>
      </w:r>
      <w:r w:rsidRPr="00DF0D32">
        <w:rPr>
          <w:rFonts w:ascii="Arial" w:hAnsi="Arial" w:cs="Arial"/>
          <w:spacing w:val="-2"/>
        </w:rPr>
        <w:t xml:space="preserve"> Diagnóstico Biofísico y Socioeconómico.</w:t>
      </w:r>
    </w:p>
    <w:p w14:paraId="27493025" w14:textId="77777777"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F0D32">
        <w:rPr>
          <w:rFonts w:ascii="Arial" w:hAnsi="Arial" w:cs="Arial"/>
          <w:spacing w:val="-2"/>
        </w:rPr>
        <w:t>Desarrollar mapas temáticos resultado de la caracterización biofísica y socioeconómica de</w:t>
      </w:r>
      <w:r>
        <w:rPr>
          <w:rFonts w:ascii="Arial" w:hAnsi="Arial" w:cs="Arial"/>
          <w:spacing w:val="-2"/>
        </w:rPr>
        <w:t>l área a manejar</w:t>
      </w:r>
      <w:r w:rsidRPr="00DF0D32">
        <w:rPr>
          <w:rFonts w:ascii="Arial" w:hAnsi="Arial" w:cs="Arial"/>
          <w:spacing w:val="-2"/>
        </w:rPr>
        <w:t>.</w:t>
      </w:r>
    </w:p>
    <w:p w14:paraId="3DC8C386" w14:textId="77777777"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F0D32">
        <w:rPr>
          <w:rFonts w:ascii="Arial" w:hAnsi="Arial" w:cs="Arial"/>
          <w:spacing w:val="-2"/>
        </w:rPr>
        <w:t>Al menos una reunión participativa de validación de los estudios biofísicos y socioeconómicos (presentar ayuda memoria con medios de verificación)</w:t>
      </w:r>
      <w:r>
        <w:rPr>
          <w:rFonts w:ascii="Arial" w:hAnsi="Arial" w:cs="Arial"/>
          <w:spacing w:val="-2"/>
        </w:rPr>
        <w:t>.</w:t>
      </w:r>
    </w:p>
    <w:p w14:paraId="5A01BB7A" w14:textId="69AA7DAE" w:rsidR="00BE71E1" w:rsidRPr="00DF0D32" w:rsidRDefault="00BE71E1" w:rsidP="00BE71E1">
      <w:pPr>
        <w:numPr>
          <w:ilvl w:val="0"/>
          <w:numId w:val="3"/>
        </w:numPr>
        <w:suppressAutoHyphens/>
        <w:spacing w:before="240"/>
        <w:ind w:left="426"/>
        <w:jc w:val="both"/>
        <w:rPr>
          <w:rFonts w:ascii="Arial" w:hAnsi="Arial" w:cs="Arial"/>
          <w:spacing w:val="-2"/>
        </w:rPr>
      </w:pPr>
      <w:r w:rsidRPr="00DF0D32">
        <w:rPr>
          <w:rFonts w:ascii="Arial" w:hAnsi="Arial" w:cs="Arial"/>
          <w:spacing w:val="-2"/>
        </w:rPr>
        <w:t>Delimitación</w:t>
      </w:r>
      <w:r>
        <w:rPr>
          <w:rFonts w:ascii="Arial" w:hAnsi="Arial" w:cs="Arial"/>
          <w:spacing w:val="-2"/>
        </w:rPr>
        <w:t xml:space="preserve"> </w:t>
      </w:r>
      <w:r w:rsidRPr="00DF0D32">
        <w:rPr>
          <w:rFonts w:ascii="Arial" w:hAnsi="Arial" w:cs="Arial"/>
          <w:spacing w:val="-2"/>
        </w:rPr>
        <w:t xml:space="preserve">y </w:t>
      </w:r>
      <w:r w:rsidR="002D4F28" w:rsidRPr="00DF0D32">
        <w:rPr>
          <w:rFonts w:ascii="Arial" w:hAnsi="Arial" w:cs="Arial"/>
          <w:spacing w:val="-2"/>
        </w:rPr>
        <w:t>georeferenciación</w:t>
      </w:r>
      <w:r w:rsidRPr="00DF0D32">
        <w:rPr>
          <w:rFonts w:ascii="Arial" w:hAnsi="Arial" w:cs="Arial"/>
          <w:spacing w:val="-2"/>
        </w:rPr>
        <w:t xml:space="preserve"> del área de la </w:t>
      </w:r>
      <w:r w:rsidR="009F739D">
        <w:rPr>
          <w:rFonts w:ascii="Arial" w:hAnsi="Arial" w:cs="Arial"/>
          <w:spacing w:val="-2"/>
        </w:rPr>
        <w:t>sub</w:t>
      </w:r>
      <w:r w:rsidRPr="00DF0D32">
        <w:rPr>
          <w:rFonts w:ascii="Arial" w:hAnsi="Arial" w:cs="Arial"/>
          <w:spacing w:val="-2"/>
        </w:rPr>
        <w:t xml:space="preserve">cuenca. Así mismo geo referenciar las obras de infraestructura física </w:t>
      </w:r>
      <w:r>
        <w:rPr>
          <w:rFonts w:ascii="Arial" w:hAnsi="Arial" w:cs="Arial"/>
          <w:spacing w:val="-2"/>
        </w:rPr>
        <w:t xml:space="preserve">actuales y potenciales </w:t>
      </w:r>
      <w:r w:rsidRPr="00DF0D32">
        <w:rPr>
          <w:rFonts w:ascii="Arial" w:hAnsi="Arial" w:cs="Arial"/>
          <w:spacing w:val="-2"/>
        </w:rPr>
        <w:t>vinculados al sistema de agua.</w:t>
      </w:r>
    </w:p>
    <w:p w14:paraId="0F822252" w14:textId="77777777" w:rsidR="00BE71E1" w:rsidRPr="00DF0D32" w:rsidRDefault="00BE71E1" w:rsidP="00BE71E1">
      <w:pPr>
        <w:numPr>
          <w:ilvl w:val="0"/>
          <w:numId w:val="3"/>
        </w:numPr>
        <w:suppressAutoHyphens/>
        <w:spacing w:before="240"/>
        <w:ind w:left="426"/>
        <w:jc w:val="both"/>
        <w:rPr>
          <w:rFonts w:ascii="Arial" w:hAnsi="Arial" w:cs="Arial"/>
          <w:spacing w:val="-2"/>
        </w:rPr>
      </w:pPr>
      <w:r w:rsidRPr="00DF0D32">
        <w:rPr>
          <w:rFonts w:ascii="Arial" w:hAnsi="Arial" w:cs="Arial"/>
          <w:spacing w:val="-2"/>
        </w:rPr>
        <w:t>Análisis de la situación del área</w:t>
      </w:r>
      <w:r>
        <w:rPr>
          <w:rFonts w:ascii="Arial" w:hAnsi="Arial" w:cs="Arial"/>
          <w:spacing w:val="-2"/>
        </w:rPr>
        <w:t xml:space="preserve"> de interés a manejar</w:t>
      </w:r>
      <w:r w:rsidRPr="00DF0D32">
        <w:rPr>
          <w:rFonts w:ascii="Arial" w:hAnsi="Arial" w:cs="Arial"/>
          <w:spacing w:val="-2"/>
        </w:rPr>
        <w:t xml:space="preserve">, en donde se identifiquen las potencialidades y limitantes, así como el análisis y evaluación de los principales conflictos ambientales, al igual que las causas y consecuencias. </w:t>
      </w:r>
      <w:proofErr w:type="gramStart"/>
      <w:r w:rsidRPr="00DF0D32">
        <w:rPr>
          <w:rFonts w:ascii="Arial" w:hAnsi="Arial" w:cs="Arial"/>
          <w:spacing w:val="-2"/>
        </w:rPr>
        <w:t>La metodología a utilizar</w:t>
      </w:r>
      <w:proofErr w:type="gramEnd"/>
      <w:r w:rsidRPr="00DF0D32">
        <w:rPr>
          <w:rFonts w:ascii="Arial" w:hAnsi="Arial" w:cs="Arial"/>
          <w:spacing w:val="-2"/>
        </w:rPr>
        <w:t xml:space="preserve"> debe ser participativa, con enfoque de género y cambio climático, involucrando a todos los actores identificados, con el objetivo de tener una visión amplia y realista de la situación del área. Se deben analizar aspectos de índole social, cultural, económica, político y los propios relacionados al manejo de los recursos naturales. </w:t>
      </w:r>
    </w:p>
    <w:p w14:paraId="0E6B65F4" w14:textId="7B286EEA" w:rsidR="00BE71E1" w:rsidRDefault="00BE71E1" w:rsidP="00BE71E1">
      <w:pPr>
        <w:numPr>
          <w:ilvl w:val="0"/>
          <w:numId w:val="3"/>
        </w:numPr>
        <w:suppressAutoHyphens/>
        <w:spacing w:before="240"/>
        <w:ind w:left="426"/>
        <w:jc w:val="both"/>
        <w:rPr>
          <w:rFonts w:ascii="Arial" w:hAnsi="Arial" w:cs="Arial"/>
          <w:spacing w:val="-2"/>
        </w:rPr>
      </w:pPr>
      <w:r w:rsidRPr="00DF0D32">
        <w:rPr>
          <w:rFonts w:ascii="Arial" w:hAnsi="Arial" w:cs="Arial"/>
          <w:spacing w:val="-2"/>
        </w:rPr>
        <w:lastRenderedPageBreak/>
        <w:t xml:space="preserve">Análisis de la vulnerabilidad y riesgo climático abordando las amenaza y afectaciones a las poblaciones de las comunidades de la </w:t>
      </w:r>
      <w:r w:rsidR="00285077">
        <w:rPr>
          <w:rFonts w:ascii="Arial" w:hAnsi="Arial" w:cs="Arial"/>
          <w:spacing w:val="-2"/>
        </w:rPr>
        <w:t>sub</w:t>
      </w:r>
      <w:r w:rsidRPr="00DF0D32">
        <w:rPr>
          <w:rFonts w:ascii="Arial" w:hAnsi="Arial" w:cs="Arial"/>
          <w:spacing w:val="-2"/>
        </w:rPr>
        <w:t>cuenca</w:t>
      </w:r>
      <w:r>
        <w:rPr>
          <w:rFonts w:ascii="Arial" w:hAnsi="Arial" w:cs="Arial"/>
          <w:spacing w:val="-2"/>
        </w:rPr>
        <w:t>s</w:t>
      </w:r>
      <w:r w:rsidRPr="00DF0D32">
        <w:rPr>
          <w:rFonts w:ascii="Arial" w:hAnsi="Arial" w:cs="Arial"/>
          <w:spacing w:val="-2"/>
        </w:rPr>
        <w:t xml:space="preserve">, especialmente en los medios de vida, comunidades, infraestructura, y recursos; para generar propuestas de diferentes medidas que facilitan la adaptación al cambio climático, identificar las principales barreras y oportunidades para tal adaptación y analizar las debilidades, amenazas, fortalezas y oportunidades para afrontar las alteraciones climáticas en la </w:t>
      </w:r>
      <w:r w:rsidR="00285077">
        <w:rPr>
          <w:rFonts w:ascii="Arial" w:hAnsi="Arial" w:cs="Arial"/>
          <w:spacing w:val="-2"/>
        </w:rPr>
        <w:t>sub</w:t>
      </w:r>
      <w:r w:rsidRPr="00DF0D32">
        <w:rPr>
          <w:rFonts w:ascii="Arial" w:hAnsi="Arial" w:cs="Arial"/>
          <w:spacing w:val="-2"/>
        </w:rPr>
        <w:t xml:space="preserve">cuenca. </w:t>
      </w:r>
    </w:p>
    <w:p w14:paraId="452E57D6" w14:textId="0F9E3CD0" w:rsidR="00BE71E1" w:rsidRPr="00DF0D32" w:rsidRDefault="00BE71E1" w:rsidP="00BE71E1">
      <w:pPr>
        <w:numPr>
          <w:ilvl w:val="0"/>
          <w:numId w:val="3"/>
        </w:numPr>
        <w:suppressAutoHyphens/>
        <w:spacing w:before="240"/>
        <w:ind w:left="426"/>
        <w:jc w:val="both"/>
        <w:rPr>
          <w:rFonts w:ascii="Arial" w:hAnsi="Arial" w:cs="Arial"/>
          <w:spacing w:val="-2"/>
        </w:rPr>
      </w:pPr>
      <w:r w:rsidRPr="00DF0D32">
        <w:rPr>
          <w:rFonts w:ascii="Arial" w:hAnsi="Arial" w:cs="Arial"/>
          <w:spacing w:val="-2"/>
        </w:rPr>
        <w:t xml:space="preserve">Mapeo y Zonificación participativa de la </w:t>
      </w:r>
      <w:r w:rsidR="00285077">
        <w:rPr>
          <w:rFonts w:ascii="Arial" w:hAnsi="Arial" w:cs="Arial"/>
          <w:spacing w:val="-2"/>
        </w:rPr>
        <w:t>sub</w:t>
      </w:r>
      <w:r w:rsidRPr="00DF0D32">
        <w:rPr>
          <w:rFonts w:ascii="Arial" w:hAnsi="Arial" w:cs="Arial"/>
          <w:spacing w:val="-2"/>
        </w:rPr>
        <w:t>cuenca para diseñar los escenarios ideales a futuro del manejo de los recursos naturales bajo un enfoque holístico, producto del análisis cualitativo y cuantitativo de una serie de variables en busca de garantizar la sostenibilidad ambiental del área. Se debe tomar y adoptar los insumos del diagnóstico biofísico y socioeconómico recopilado y analizado para la caracterización de</w:t>
      </w:r>
      <w:r>
        <w:rPr>
          <w:rFonts w:ascii="Arial" w:hAnsi="Arial" w:cs="Arial"/>
          <w:spacing w:val="-2"/>
        </w:rPr>
        <w:t>l área a manejar</w:t>
      </w:r>
      <w:r w:rsidRPr="00DF0D32">
        <w:rPr>
          <w:rFonts w:ascii="Arial" w:hAnsi="Arial" w:cs="Arial"/>
          <w:spacing w:val="-2"/>
        </w:rPr>
        <w:t xml:space="preserve"> integrando variables sobre Uso de Suelo (Actual y Potencial), Capacidad y Conflictos de uso del suelo, áreas bajo régimen especial de manejo y zonas amenazadas (con movimiento de laderas, riesgo a inundaciones, plagas e incendios forestales).</w:t>
      </w:r>
    </w:p>
    <w:p w14:paraId="1DEC77AC" w14:textId="1AB5B637" w:rsidR="00BE71E1" w:rsidRPr="00DD3AEF" w:rsidRDefault="00BE71E1" w:rsidP="00BE71E1">
      <w:pPr>
        <w:numPr>
          <w:ilvl w:val="0"/>
          <w:numId w:val="3"/>
        </w:numPr>
        <w:suppressAutoHyphens/>
        <w:spacing w:before="240"/>
        <w:ind w:left="426"/>
        <w:jc w:val="both"/>
        <w:rPr>
          <w:rFonts w:ascii="Arial" w:hAnsi="Arial" w:cs="Arial"/>
          <w:spacing w:val="-2"/>
        </w:rPr>
      </w:pPr>
      <w:r w:rsidRPr="00DF0D32">
        <w:rPr>
          <w:rFonts w:ascii="Arial" w:hAnsi="Arial" w:cs="Arial"/>
          <w:spacing w:val="-2"/>
        </w:rPr>
        <w:t>Elaboración participativa d</w:t>
      </w:r>
      <w:r w:rsidRPr="00DD3AEF">
        <w:rPr>
          <w:rFonts w:ascii="Arial" w:hAnsi="Arial" w:cs="Arial"/>
          <w:spacing w:val="-2"/>
        </w:rPr>
        <w:t xml:space="preserve">el Plan de </w:t>
      </w:r>
      <w:r w:rsidR="00D526EF">
        <w:rPr>
          <w:rFonts w:ascii="Arial" w:hAnsi="Arial" w:cs="Arial"/>
          <w:spacing w:val="-2"/>
        </w:rPr>
        <w:t>ordenamient</w:t>
      </w:r>
      <w:r w:rsidRPr="00DD3AEF">
        <w:rPr>
          <w:rFonts w:ascii="Arial" w:hAnsi="Arial" w:cs="Arial"/>
          <w:spacing w:val="-2"/>
        </w:rPr>
        <w:t>o (P</w:t>
      </w:r>
      <w:r w:rsidR="00D526EF">
        <w:rPr>
          <w:rFonts w:ascii="Arial" w:hAnsi="Arial" w:cs="Arial"/>
          <w:spacing w:val="-2"/>
        </w:rPr>
        <w:t>O</w:t>
      </w:r>
      <w:r w:rsidRPr="00DD3AEF">
        <w:rPr>
          <w:rFonts w:ascii="Arial" w:hAnsi="Arial" w:cs="Arial"/>
          <w:spacing w:val="-2"/>
        </w:rPr>
        <w:t xml:space="preserve">) </w:t>
      </w:r>
      <w:r>
        <w:rPr>
          <w:rFonts w:ascii="Arial" w:hAnsi="Arial" w:cs="Arial"/>
          <w:spacing w:val="-2"/>
        </w:rPr>
        <w:t>de</w:t>
      </w:r>
      <w:r w:rsidRPr="00DD3AEF">
        <w:rPr>
          <w:rFonts w:ascii="Arial" w:hAnsi="Arial" w:cs="Arial"/>
          <w:spacing w:val="-2"/>
        </w:rPr>
        <w:t xml:space="preserve"> </w:t>
      </w:r>
      <w:r w:rsidR="00041662">
        <w:rPr>
          <w:rFonts w:ascii="Arial" w:hAnsi="Arial" w:cs="Arial"/>
          <w:spacing w:val="-2"/>
        </w:rPr>
        <w:t xml:space="preserve">la </w:t>
      </w:r>
      <w:r w:rsidR="00285077">
        <w:rPr>
          <w:rFonts w:ascii="Arial" w:hAnsi="Arial" w:cs="Arial"/>
          <w:spacing w:val="-2"/>
        </w:rPr>
        <w:t>sub</w:t>
      </w:r>
      <w:r w:rsidRPr="00DD3AEF">
        <w:rPr>
          <w:rFonts w:ascii="Arial" w:hAnsi="Arial" w:cs="Arial"/>
          <w:spacing w:val="-2"/>
        </w:rPr>
        <w:t xml:space="preserve">cuenca, </w:t>
      </w:r>
      <w:r w:rsidRPr="00DD3AEF">
        <w:rPr>
          <w:rFonts w:ascii="Arial" w:hAnsi="Arial" w:cs="Arial"/>
          <w:spacing w:val="-2"/>
          <w:lang w:val="es-ES_tradnl"/>
        </w:rPr>
        <w:t>tomando en cuenta diferentes aspectos o factores, entre los cuales se mencionan:</w:t>
      </w:r>
    </w:p>
    <w:p w14:paraId="13B7CD8A" w14:textId="208B025F"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D3AEF">
        <w:rPr>
          <w:rFonts w:ascii="Arial" w:hAnsi="Arial" w:cs="Arial"/>
          <w:spacing w:val="-2"/>
        </w:rPr>
        <w:t xml:space="preserve">Construcción participativa de los programas y subprogramas del plan de </w:t>
      </w:r>
      <w:r w:rsidR="00D526EF">
        <w:rPr>
          <w:rFonts w:ascii="Arial" w:hAnsi="Arial" w:cs="Arial"/>
          <w:spacing w:val="-2"/>
        </w:rPr>
        <w:t>ordenamient</w:t>
      </w:r>
      <w:r w:rsidRPr="00DD3AEF">
        <w:rPr>
          <w:rFonts w:ascii="Arial" w:hAnsi="Arial" w:cs="Arial"/>
          <w:spacing w:val="-2"/>
        </w:rPr>
        <w:t>o de</w:t>
      </w:r>
      <w:r>
        <w:rPr>
          <w:rFonts w:ascii="Arial" w:hAnsi="Arial" w:cs="Arial"/>
          <w:spacing w:val="-2"/>
        </w:rPr>
        <w:t xml:space="preserve"> </w:t>
      </w:r>
      <w:r w:rsidR="00285077">
        <w:rPr>
          <w:rFonts w:ascii="Arial" w:hAnsi="Arial" w:cs="Arial"/>
          <w:spacing w:val="-2"/>
        </w:rPr>
        <w:t>sub</w:t>
      </w:r>
      <w:r w:rsidRPr="00DD3AEF">
        <w:rPr>
          <w:rFonts w:ascii="Arial" w:hAnsi="Arial" w:cs="Arial"/>
          <w:spacing w:val="-2"/>
        </w:rPr>
        <w:t>cuenca; señalando</w:t>
      </w:r>
      <w:r w:rsidRPr="00DF0D32">
        <w:rPr>
          <w:rFonts w:ascii="Arial" w:hAnsi="Arial" w:cs="Arial"/>
          <w:spacing w:val="-2"/>
        </w:rPr>
        <w:t xml:space="preserve"> los objetivos, actividades responsables, indicadores, medios de verificación y fecha de ejecución. Los programas y sus acciones deben ser planteadas en función de mejorar y/o mantener una situación, resolver una problemática o prevenir una situación de deterioro; por lo que deben ser alcanzables, manejables y </w:t>
      </w:r>
      <w:proofErr w:type="gramStart"/>
      <w:r w:rsidRPr="00DF0D32">
        <w:rPr>
          <w:rFonts w:ascii="Arial" w:hAnsi="Arial" w:cs="Arial"/>
          <w:spacing w:val="-2"/>
        </w:rPr>
        <w:t>de acuerdo a</w:t>
      </w:r>
      <w:proofErr w:type="gramEnd"/>
      <w:r w:rsidRPr="00DF0D32">
        <w:rPr>
          <w:rFonts w:ascii="Arial" w:hAnsi="Arial" w:cs="Arial"/>
          <w:spacing w:val="-2"/>
        </w:rPr>
        <w:t xml:space="preserve"> posibilidades financieras.</w:t>
      </w:r>
    </w:p>
    <w:p w14:paraId="0D54E8A0" w14:textId="356D5199"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F0D32">
        <w:rPr>
          <w:rFonts w:ascii="Arial" w:hAnsi="Arial" w:cs="Arial"/>
          <w:spacing w:val="-2"/>
        </w:rPr>
        <w:t xml:space="preserve">Definición del Plan o cronograma de Implementación en función del tiempo de duración del Plan de </w:t>
      </w:r>
      <w:r w:rsidR="00D526EF">
        <w:rPr>
          <w:rFonts w:ascii="Arial" w:hAnsi="Arial" w:cs="Arial"/>
          <w:spacing w:val="-2"/>
        </w:rPr>
        <w:t>Ordenamient</w:t>
      </w:r>
      <w:r w:rsidRPr="00DF0D32">
        <w:rPr>
          <w:rFonts w:ascii="Arial" w:hAnsi="Arial" w:cs="Arial"/>
          <w:spacing w:val="-2"/>
        </w:rPr>
        <w:t xml:space="preserve">o. Este cronograma </w:t>
      </w:r>
      <w:r w:rsidR="00703505">
        <w:rPr>
          <w:rFonts w:ascii="Arial" w:hAnsi="Arial" w:cs="Arial"/>
          <w:spacing w:val="-2"/>
        </w:rPr>
        <w:t xml:space="preserve">debe </w:t>
      </w:r>
      <w:r w:rsidRPr="00DF0D32">
        <w:rPr>
          <w:rFonts w:ascii="Arial" w:hAnsi="Arial" w:cs="Arial"/>
          <w:spacing w:val="-2"/>
        </w:rPr>
        <w:t>reflejar los costos de implementación.</w:t>
      </w:r>
    </w:p>
    <w:p w14:paraId="0D6CEC2A" w14:textId="1E314087"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F0D32">
        <w:rPr>
          <w:rFonts w:ascii="Arial" w:hAnsi="Arial" w:cs="Arial"/>
          <w:spacing w:val="-2"/>
        </w:rPr>
        <w:t xml:space="preserve">Propuesta de presupuesto del Plan de </w:t>
      </w:r>
      <w:r w:rsidR="00703505">
        <w:rPr>
          <w:rFonts w:ascii="Arial" w:hAnsi="Arial" w:cs="Arial"/>
          <w:spacing w:val="-2"/>
        </w:rPr>
        <w:t>Ordenamient</w:t>
      </w:r>
      <w:r w:rsidRPr="00DF0D32">
        <w:rPr>
          <w:rFonts w:ascii="Arial" w:hAnsi="Arial" w:cs="Arial"/>
          <w:spacing w:val="-2"/>
        </w:rPr>
        <w:t xml:space="preserve">o </w:t>
      </w:r>
    </w:p>
    <w:p w14:paraId="26ACB6EA" w14:textId="77777777"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F0D32">
        <w:rPr>
          <w:rFonts w:ascii="Arial" w:hAnsi="Arial" w:cs="Arial"/>
          <w:spacing w:val="-2"/>
        </w:rPr>
        <w:t>Estrategia de Implementación, seguimiento y evaluación participativa (incluyendo herramientas de M&amp;E)</w:t>
      </w:r>
    </w:p>
    <w:p w14:paraId="4AF1F690" w14:textId="6609AD35" w:rsidR="00BE71E1" w:rsidRPr="00DF0D32" w:rsidRDefault="00BE71E1" w:rsidP="00BE71E1">
      <w:pPr>
        <w:pStyle w:val="Prrafodelista"/>
        <w:numPr>
          <w:ilvl w:val="0"/>
          <w:numId w:val="13"/>
        </w:numPr>
        <w:suppressAutoHyphens/>
        <w:spacing w:before="240"/>
        <w:ind w:hanging="294"/>
        <w:jc w:val="both"/>
        <w:rPr>
          <w:rFonts w:ascii="Arial" w:hAnsi="Arial" w:cs="Arial"/>
          <w:spacing w:val="-2"/>
        </w:rPr>
      </w:pPr>
      <w:r w:rsidRPr="00DF0D32">
        <w:rPr>
          <w:rFonts w:ascii="Arial" w:hAnsi="Arial" w:cs="Arial"/>
          <w:spacing w:val="-2"/>
        </w:rPr>
        <w:t xml:space="preserve">El </w:t>
      </w:r>
      <w:r w:rsidRPr="00327E35">
        <w:rPr>
          <w:rFonts w:ascii="Arial" w:hAnsi="Arial" w:cs="Arial"/>
          <w:spacing w:val="-2"/>
        </w:rPr>
        <w:t xml:space="preserve">documento de Plan </w:t>
      </w:r>
      <w:r w:rsidR="00703505">
        <w:rPr>
          <w:rFonts w:ascii="Arial" w:hAnsi="Arial" w:cs="Arial"/>
          <w:spacing w:val="-2"/>
        </w:rPr>
        <w:t>Ordenamient</w:t>
      </w:r>
      <w:r w:rsidRPr="00327E35">
        <w:rPr>
          <w:rFonts w:ascii="Arial" w:hAnsi="Arial" w:cs="Arial"/>
          <w:spacing w:val="-2"/>
        </w:rPr>
        <w:t xml:space="preserve">o de </w:t>
      </w:r>
      <w:r w:rsidR="002662C3">
        <w:rPr>
          <w:rFonts w:ascii="Arial" w:hAnsi="Arial" w:cs="Arial"/>
          <w:spacing w:val="-2"/>
        </w:rPr>
        <w:t>sub</w:t>
      </w:r>
      <w:r w:rsidRPr="00327E35">
        <w:rPr>
          <w:rFonts w:ascii="Arial" w:hAnsi="Arial" w:cs="Arial"/>
          <w:spacing w:val="-2"/>
        </w:rPr>
        <w:t>cuenca</w:t>
      </w:r>
      <w:r w:rsidRPr="00DF0D32">
        <w:rPr>
          <w:rFonts w:ascii="Arial" w:hAnsi="Arial" w:cs="Arial"/>
          <w:spacing w:val="-2"/>
        </w:rPr>
        <w:t xml:space="preserve"> debe seguir los lineam</w:t>
      </w:r>
      <w:r w:rsidR="002662C3">
        <w:rPr>
          <w:rFonts w:ascii="Arial" w:hAnsi="Arial" w:cs="Arial"/>
          <w:spacing w:val="-2"/>
        </w:rPr>
        <w:t>ient</w:t>
      </w:r>
      <w:r w:rsidRPr="00DF0D32">
        <w:rPr>
          <w:rFonts w:ascii="Arial" w:hAnsi="Arial" w:cs="Arial"/>
          <w:spacing w:val="-2"/>
        </w:rPr>
        <w:t xml:space="preserve">os y requerimientos mínimos estipulados por el Instituto de </w:t>
      </w:r>
      <w:r w:rsidR="00912799">
        <w:rPr>
          <w:rFonts w:ascii="Arial" w:hAnsi="Arial" w:cs="Arial"/>
          <w:spacing w:val="-2"/>
        </w:rPr>
        <w:t>C</w:t>
      </w:r>
      <w:r w:rsidRPr="00DF0D32">
        <w:rPr>
          <w:rFonts w:ascii="Arial" w:hAnsi="Arial" w:cs="Arial"/>
          <w:spacing w:val="-2"/>
        </w:rPr>
        <w:t>onservación Forestal</w:t>
      </w:r>
      <w:r w:rsidR="00912799">
        <w:rPr>
          <w:rFonts w:ascii="Arial" w:hAnsi="Arial" w:cs="Arial"/>
          <w:spacing w:val="-2"/>
        </w:rPr>
        <w:t>, Áreas Protegidas y Vida Silvestre</w:t>
      </w:r>
      <w:r w:rsidRPr="00DF0D32">
        <w:rPr>
          <w:rFonts w:ascii="Arial" w:hAnsi="Arial" w:cs="Arial"/>
          <w:spacing w:val="-2"/>
        </w:rPr>
        <w:t xml:space="preserve"> (ICF)</w:t>
      </w:r>
    </w:p>
    <w:p w14:paraId="3F8CDE0F" w14:textId="77777777" w:rsidR="00BE71E1" w:rsidRPr="00DF0D32" w:rsidRDefault="00BE71E1" w:rsidP="00BE71E1">
      <w:pPr>
        <w:numPr>
          <w:ilvl w:val="0"/>
          <w:numId w:val="3"/>
        </w:numPr>
        <w:suppressAutoHyphens/>
        <w:spacing w:before="240"/>
        <w:ind w:left="426"/>
        <w:jc w:val="both"/>
        <w:rPr>
          <w:rFonts w:ascii="Arial" w:hAnsi="Arial" w:cs="Arial"/>
          <w:spacing w:val="-2"/>
          <w:lang w:val="es-ES_tradnl"/>
        </w:rPr>
      </w:pPr>
      <w:r w:rsidRPr="00DF0D32">
        <w:rPr>
          <w:rFonts w:ascii="Arial" w:hAnsi="Arial" w:cs="Arial"/>
          <w:spacing w:val="-2"/>
          <w:lang w:val="es-ES_tradnl"/>
        </w:rPr>
        <w:t>Propuesta Metodológica y Plan de trabajo de la consultoría el cual deberá contener un cronograma de intervenciones</w:t>
      </w:r>
    </w:p>
    <w:p w14:paraId="1A2FC6EF" w14:textId="4988FA80" w:rsidR="00BE71E1" w:rsidRPr="00DF0D32" w:rsidRDefault="00BE71E1" w:rsidP="00BE71E1">
      <w:pPr>
        <w:numPr>
          <w:ilvl w:val="0"/>
          <w:numId w:val="3"/>
        </w:numPr>
        <w:suppressAutoHyphens/>
        <w:spacing w:before="240"/>
        <w:ind w:left="426"/>
        <w:jc w:val="both"/>
        <w:rPr>
          <w:rFonts w:ascii="Arial" w:hAnsi="Arial" w:cs="Arial"/>
          <w:spacing w:val="-2"/>
          <w:lang w:val="es-ES_tradnl"/>
        </w:rPr>
      </w:pPr>
      <w:r w:rsidRPr="00DF0D32">
        <w:rPr>
          <w:rFonts w:ascii="Arial" w:hAnsi="Arial" w:cs="Arial"/>
          <w:spacing w:val="-2"/>
          <w:lang w:val="es-ES_tradnl"/>
        </w:rPr>
        <w:t>En el ámbito local, para los procesos de planificación, coordinación, gestión, convocatoria y consultas deberá tomar en cuenta los actores claves locales (</w:t>
      </w:r>
      <w:r w:rsidR="00D65915">
        <w:rPr>
          <w:rFonts w:ascii="Arial" w:hAnsi="Arial" w:cs="Arial"/>
          <w:spacing w:val="-2"/>
          <w:lang w:val="es-ES_tradnl"/>
        </w:rPr>
        <w:t xml:space="preserve">Consejo </w:t>
      </w:r>
      <w:r w:rsidR="00EA6FF4">
        <w:rPr>
          <w:rFonts w:ascii="Arial" w:hAnsi="Arial" w:cs="Arial"/>
          <w:spacing w:val="-2"/>
          <w:lang w:val="es-ES_tradnl"/>
        </w:rPr>
        <w:t xml:space="preserve">de Tribu, </w:t>
      </w:r>
      <w:r w:rsidRPr="00DF0D32">
        <w:rPr>
          <w:rFonts w:ascii="Arial" w:hAnsi="Arial" w:cs="Arial"/>
          <w:spacing w:val="-2"/>
          <w:lang w:val="es-ES_tradnl"/>
        </w:rPr>
        <w:t xml:space="preserve">juntas de aguas, patronatos, otros) los gobiernos municipales, mancomunidades, instituciones no gubernamentales y gubernamentales </w:t>
      </w:r>
      <w:r>
        <w:rPr>
          <w:rFonts w:ascii="Arial" w:hAnsi="Arial" w:cs="Arial"/>
          <w:spacing w:val="-2"/>
          <w:lang w:val="es-ES_tradnl"/>
        </w:rPr>
        <w:t xml:space="preserve">vinculadas </w:t>
      </w:r>
      <w:r w:rsidRPr="00DF0D32">
        <w:rPr>
          <w:rFonts w:ascii="Arial" w:hAnsi="Arial" w:cs="Arial"/>
          <w:spacing w:val="-2"/>
          <w:lang w:val="es-ES_tradnl"/>
        </w:rPr>
        <w:t>(ICF, INA, SERNA, SEDUC, otros)</w:t>
      </w:r>
      <w:r w:rsidR="002D4F28">
        <w:rPr>
          <w:rFonts w:ascii="Arial" w:hAnsi="Arial" w:cs="Arial"/>
          <w:spacing w:val="-2"/>
          <w:lang w:val="es-ES_tradnl"/>
        </w:rPr>
        <w:t>. Con el fin de coordinación local se deberá estructurar un comité de subcuenca, el cual lo integren todos los actores interesados (</w:t>
      </w:r>
      <w:proofErr w:type="spellStart"/>
      <w:r w:rsidR="002D4F28">
        <w:rPr>
          <w:rFonts w:ascii="Arial" w:hAnsi="Arial" w:cs="Arial"/>
          <w:spacing w:val="-2"/>
          <w:lang w:val="es-ES_tradnl"/>
        </w:rPr>
        <w:t>Stakeholders</w:t>
      </w:r>
      <w:proofErr w:type="spellEnd"/>
      <w:r w:rsidR="002D4F28">
        <w:rPr>
          <w:rFonts w:ascii="Arial" w:hAnsi="Arial" w:cs="Arial"/>
          <w:spacing w:val="-2"/>
          <w:lang w:val="es-ES_tradnl"/>
        </w:rPr>
        <w:t xml:space="preserve">) </w:t>
      </w:r>
    </w:p>
    <w:p w14:paraId="35EF7E5D" w14:textId="77777777" w:rsidR="00BE71E1" w:rsidRPr="00DF0D32" w:rsidRDefault="00BE71E1" w:rsidP="00BE71E1">
      <w:pPr>
        <w:numPr>
          <w:ilvl w:val="0"/>
          <w:numId w:val="3"/>
        </w:numPr>
        <w:suppressAutoHyphens/>
        <w:spacing w:before="240"/>
        <w:ind w:left="426"/>
        <w:jc w:val="both"/>
        <w:rPr>
          <w:rFonts w:ascii="Arial" w:hAnsi="Arial" w:cs="Arial"/>
          <w:spacing w:val="-2"/>
        </w:rPr>
      </w:pPr>
      <w:r w:rsidRPr="00DF0D32">
        <w:rPr>
          <w:rFonts w:ascii="Arial" w:hAnsi="Arial" w:cs="Arial"/>
          <w:spacing w:val="-2"/>
        </w:rPr>
        <w:t xml:space="preserve">Se deberá presentar evidencia documental de cada una de las reuniones, sesiones y giras de trabajo de campo con los actores locales, gobiernos municipales e instituciones. Para esto se deben elaborar ayudas memorias e informes que contengan fotos, listado de participantes con las firmas correspondientes a las sesiones o giras de campo, así como </w:t>
      </w:r>
      <w:r w:rsidRPr="00DF0D32">
        <w:rPr>
          <w:rFonts w:ascii="Arial" w:hAnsi="Arial" w:cs="Arial"/>
          <w:spacing w:val="-2"/>
        </w:rPr>
        <w:lastRenderedPageBreak/>
        <w:t>otros documentos que respalden la participación directa de los actores en la implementación de la consultoría.</w:t>
      </w:r>
    </w:p>
    <w:p w14:paraId="3FCF90D3" w14:textId="02EC77BF" w:rsidR="00BE71E1" w:rsidRPr="00DF0D32" w:rsidRDefault="00BE71E1" w:rsidP="00BE71E1">
      <w:pPr>
        <w:numPr>
          <w:ilvl w:val="0"/>
          <w:numId w:val="3"/>
        </w:numPr>
        <w:suppressAutoHyphens/>
        <w:spacing w:before="240"/>
        <w:ind w:left="426"/>
        <w:jc w:val="both"/>
        <w:rPr>
          <w:rFonts w:ascii="Arial" w:hAnsi="Arial" w:cs="Arial"/>
          <w:spacing w:val="-2"/>
          <w:lang w:val="es-ES_tradnl"/>
        </w:rPr>
      </w:pPr>
      <w:r w:rsidRPr="008D0554">
        <w:rPr>
          <w:rFonts w:ascii="Arial" w:hAnsi="Arial" w:cs="Arial"/>
          <w:spacing w:val="-2"/>
          <w:lang w:val="es-ES_tradnl"/>
        </w:rPr>
        <w:t>Elaborar y</w:t>
      </w:r>
      <w:r w:rsidRPr="00DF0D32">
        <w:rPr>
          <w:rFonts w:ascii="Arial" w:hAnsi="Arial" w:cs="Arial"/>
          <w:spacing w:val="-2"/>
          <w:lang w:val="es-ES_tradnl"/>
        </w:rPr>
        <w:t xml:space="preserve"> socializar un informe final que plasme los productos y resultados de la consultoría, donde se visibilice el cumplimiento de los objetivos planteados en estos Términos de Referencia, así como las recomendaciones de mejora. Este informe debe contener objetivos, metodología, resultados, conclusiones, recomendaciones, lecciones aprendidas, observaciones</w:t>
      </w:r>
      <w:r w:rsidR="00C4199B">
        <w:rPr>
          <w:rFonts w:ascii="Arial" w:hAnsi="Arial" w:cs="Arial"/>
          <w:spacing w:val="-2"/>
          <w:lang w:val="es-ES_tradnl"/>
        </w:rPr>
        <w:t>, la estructura local de seguimiento y gestión</w:t>
      </w:r>
      <w:r w:rsidRPr="00DF0D32">
        <w:rPr>
          <w:rFonts w:ascii="Arial" w:hAnsi="Arial" w:cs="Arial"/>
          <w:spacing w:val="-2"/>
          <w:lang w:val="es-ES_tradnl"/>
        </w:rPr>
        <w:t xml:space="preserve"> y </w:t>
      </w:r>
      <w:r w:rsidR="00505394">
        <w:rPr>
          <w:rFonts w:ascii="Arial" w:hAnsi="Arial" w:cs="Arial"/>
          <w:spacing w:val="-2"/>
          <w:lang w:val="es-ES_tradnl"/>
        </w:rPr>
        <w:t>en</w:t>
      </w:r>
      <w:r w:rsidRPr="00DF0D32">
        <w:rPr>
          <w:rFonts w:ascii="Arial" w:hAnsi="Arial" w:cs="Arial"/>
          <w:spacing w:val="-2"/>
          <w:lang w:val="es-ES_tradnl"/>
        </w:rPr>
        <w:t xml:space="preserve"> anexo</w:t>
      </w:r>
      <w:r w:rsidR="007C0242">
        <w:rPr>
          <w:rFonts w:ascii="Arial" w:hAnsi="Arial" w:cs="Arial"/>
          <w:spacing w:val="-2"/>
          <w:lang w:val="es-ES_tradnl"/>
        </w:rPr>
        <w:t>s,</w:t>
      </w:r>
      <w:r w:rsidRPr="00DF0D32">
        <w:rPr>
          <w:rFonts w:ascii="Arial" w:hAnsi="Arial" w:cs="Arial"/>
          <w:spacing w:val="-2"/>
          <w:lang w:val="es-ES_tradnl"/>
        </w:rPr>
        <w:t xml:space="preserve"> los medios de verificación de todo el proceso.</w:t>
      </w:r>
    </w:p>
    <w:p w14:paraId="18F3BCBB" w14:textId="77777777" w:rsidR="00BE71E1" w:rsidRPr="00BC69F7" w:rsidRDefault="00BE71E1" w:rsidP="00BE71E1">
      <w:pPr>
        <w:numPr>
          <w:ilvl w:val="0"/>
          <w:numId w:val="3"/>
        </w:numPr>
        <w:suppressAutoHyphens/>
        <w:spacing w:before="240"/>
        <w:ind w:left="426"/>
        <w:jc w:val="both"/>
        <w:rPr>
          <w:rFonts w:ascii="Arial" w:hAnsi="Arial" w:cs="Arial"/>
          <w:spacing w:val="-2"/>
          <w:lang w:val="es-ES_tradnl"/>
        </w:rPr>
      </w:pPr>
      <w:r>
        <w:rPr>
          <w:rFonts w:ascii="Arial" w:hAnsi="Arial" w:cs="Arial"/>
          <w:spacing w:val="-2"/>
          <w:lang w:val="es-ES_tradnl"/>
        </w:rPr>
        <w:t>La consultoría será a suma alzada, por lo que e</w:t>
      </w:r>
      <w:r w:rsidRPr="00BC69F7">
        <w:rPr>
          <w:rFonts w:ascii="Arial" w:hAnsi="Arial" w:cs="Arial"/>
          <w:spacing w:val="-2"/>
          <w:lang w:val="es-ES_tradnl"/>
        </w:rPr>
        <w:t>l consultor(a) deberá considerar dentro de su propuesta todos los gastos necesarios incluyendo:</w:t>
      </w:r>
    </w:p>
    <w:p w14:paraId="599C0FC0" w14:textId="1258A185" w:rsidR="00BE71E1" w:rsidRPr="00BC69F7" w:rsidRDefault="00BE71E1" w:rsidP="00BE71E1">
      <w:pPr>
        <w:numPr>
          <w:ilvl w:val="0"/>
          <w:numId w:val="5"/>
        </w:numPr>
        <w:suppressAutoHyphens/>
        <w:ind w:hanging="294"/>
        <w:jc w:val="both"/>
        <w:rPr>
          <w:rFonts w:ascii="Arial" w:hAnsi="Arial" w:cs="Arial"/>
          <w:spacing w:val="-2"/>
          <w:lang w:val="es-ES_tradnl"/>
        </w:rPr>
      </w:pPr>
      <w:r w:rsidRPr="00BC69F7">
        <w:rPr>
          <w:rFonts w:ascii="Arial" w:hAnsi="Arial" w:cs="Arial"/>
          <w:spacing w:val="-2"/>
          <w:lang w:val="es-ES_tradnl"/>
        </w:rPr>
        <w:t>Honorarios profesionales</w:t>
      </w:r>
      <w:r w:rsidR="00C4199B">
        <w:rPr>
          <w:rFonts w:ascii="Arial" w:hAnsi="Arial" w:cs="Arial"/>
          <w:spacing w:val="-2"/>
          <w:lang w:val="es-ES_tradnl"/>
        </w:rPr>
        <w:t xml:space="preserve"> del equipo técnico responsable</w:t>
      </w:r>
      <w:r w:rsidRPr="00BC69F7">
        <w:rPr>
          <w:rFonts w:ascii="Arial" w:hAnsi="Arial" w:cs="Arial"/>
          <w:spacing w:val="-2"/>
          <w:lang w:val="es-ES_tradnl"/>
        </w:rPr>
        <w:t xml:space="preserve">, así como </w:t>
      </w:r>
      <w:r w:rsidR="00C4199B">
        <w:rPr>
          <w:rFonts w:ascii="Arial" w:hAnsi="Arial" w:cs="Arial"/>
          <w:spacing w:val="-2"/>
          <w:lang w:val="es-ES_tradnl"/>
        </w:rPr>
        <w:t>los</w:t>
      </w:r>
      <w:r w:rsidRPr="00BC69F7">
        <w:rPr>
          <w:rFonts w:ascii="Arial" w:hAnsi="Arial" w:cs="Arial"/>
          <w:spacing w:val="-2"/>
          <w:lang w:val="es-ES_tradnl"/>
        </w:rPr>
        <w:t xml:space="preserve"> gastos logísticos para el desarrollo de la consultoría.</w:t>
      </w:r>
    </w:p>
    <w:p w14:paraId="53150CF8" w14:textId="10D49EAA" w:rsidR="00BE71E1" w:rsidRDefault="00BE71E1" w:rsidP="00BE71E1">
      <w:pPr>
        <w:numPr>
          <w:ilvl w:val="0"/>
          <w:numId w:val="5"/>
        </w:numPr>
        <w:suppressAutoHyphens/>
        <w:ind w:hanging="294"/>
        <w:jc w:val="both"/>
        <w:rPr>
          <w:rFonts w:ascii="Arial" w:hAnsi="Arial" w:cs="Arial"/>
          <w:spacing w:val="-2"/>
          <w:lang w:val="es-ES_tradnl"/>
        </w:rPr>
      </w:pPr>
      <w:r w:rsidRPr="00BC69F7">
        <w:rPr>
          <w:rFonts w:ascii="Arial" w:hAnsi="Arial" w:cs="Arial"/>
          <w:spacing w:val="-2"/>
          <w:lang w:val="es-ES_tradnl"/>
        </w:rPr>
        <w:t xml:space="preserve">Gastos </w:t>
      </w:r>
      <w:r>
        <w:rPr>
          <w:rFonts w:ascii="Arial" w:hAnsi="Arial" w:cs="Arial"/>
          <w:spacing w:val="-2"/>
          <w:lang w:val="es-ES_tradnl"/>
        </w:rPr>
        <w:t>de</w:t>
      </w:r>
      <w:r w:rsidRPr="00BC69F7">
        <w:rPr>
          <w:rFonts w:ascii="Arial" w:hAnsi="Arial" w:cs="Arial"/>
          <w:spacing w:val="-2"/>
          <w:lang w:val="es-ES_tradnl"/>
        </w:rPr>
        <w:t xml:space="preserve">rivados de los diferentes eventos </w:t>
      </w:r>
      <w:r>
        <w:rPr>
          <w:rFonts w:ascii="Arial" w:hAnsi="Arial" w:cs="Arial"/>
          <w:spacing w:val="-2"/>
          <w:lang w:val="es-ES_tradnl"/>
        </w:rPr>
        <w:t xml:space="preserve">requeridos con actores locales e institucionales </w:t>
      </w:r>
      <w:r w:rsidRPr="00BC69F7">
        <w:rPr>
          <w:rFonts w:ascii="Arial" w:hAnsi="Arial" w:cs="Arial"/>
          <w:spacing w:val="-2"/>
          <w:lang w:val="es-ES_tradnl"/>
        </w:rPr>
        <w:t xml:space="preserve">(Almuerzo, </w:t>
      </w:r>
      <w:r w:rsidR="00AA191E">
        <w:rPr>
          <w:rFonts w:ascii="Arial" w:hAnsi="Arial" w:cs="Arial"/>
          <w:spacing w:val="-2"/>
          <w:lang w:val="es-ES_tradnl"/>
        </w:rPr>
        <w:t>refrigerios</w:t>
      </w:r>
      <w:r w:rsidRPr="00BC69F7">
        <w:rPr>
          <w:rFonts w:ascii="Arial" w:hAnsi="Arial" w:cs="Arial"/>
          <w:spacing w:val="-2"/>
          <w:lang w:val="es-ES_tradnl"/>
        </w:rPr>
        <w:t xml:space="preserve"> y los insumos logísticos para el desarrollo de las jornadas)</w:t>
      </w:r>
      <w:r>
        <w:rPr>
          <w:rFonts w:ascii="Arial" w:hAnsi="Arial" w:cs="Arial"/>
          <w:spacing w:val="-2"/>
          <w:lang w:val="es-ES_tradnl"/>
        </w:rPr>
        <w:t>.</w:t>
      </w:r>
    </w:p>
    <w:p w14:paraId="699F6639" w14:textId="77777777" w:rsidR="00BE71E1" w:rsidRPr="00BC69F7" w:rsidRDefault="00BE71E1" w:rsidP="00BE71E1">
      <w:pPr>
        <w:numPr>
          <w:ilvl w:val="0"/>
          <w:numId w:val="5"/>
        </w:numPr>
        <w:suppressAutoHyphens/>
        <w:ind w:hanging="294"/>
        <w:jc w:val="both"/>
        <w:rPr>
          <w:rFonts w:ascii="Arial" w:hAnsi="Arial" w:cs="Arial"/>
          <w:spacing w:val="-2"/>
          <w:lang w:val="es-ES_tradnl"/>
        </w:rPr>
      </w:pPr>
      <w:r>
        <w:rPr>
          <w:rFonts w:ascii="Arial" w:hAnsi="Arial" w:cs="Arial"/>
          <w:spacing w:val="-2"/>
          <w:lang w:val="es-ES_tradnl"/>
        </w:rPr>
        <w:t>Materiales, insumos y/o herramientas requeridas para el desarrollo de la consultoría.</w:t>
      </w:r>
      <w:r w:rsidRPr="00BC69F7">
        <w:rPr>
          <w:rFonts w:ascii="Arial" w:hAnsi="Arial" w:cs="Arial"/>
          <w:spacing w:val="-2"/>
          <w:lang w:val="es-ES_tradnl"/>
        </w:rPr>
        <w:t xml:space="preserve"> </w:t>
      </w:r>
    </w:p>
    <w:p w14:paraId="5B361157" w14:textId="65953CC6" w:rsidR="00BE71E1" w:rsidRPr="00751BFE" w:rsidRDefault="00BE71E1" w:rsidP="00BE71E1">
      <w:pPr>
        <w:numPr>
          <w:ilvl w:val="0"/>
          <w:numId w:val="3"/>
        </w:numPr>
        <w:suppressAutoHyphens/>
        <w:spacing w:before="240"/>
        <w:ind w:left="426"/>
        <w:jc w:val="both"/>
        <w:rPr>
          <w:rFonts w:ascii="Arial" w:hAnsi="Arial" w:cs="Arial"/>
          <w:spacing w:val="-2"/>
          <w:lang w:val="es-ES_tradnl"/>
        </w:rPr>
      </w:pPr>
      <w:r w:rsidRPr="00751BFE">
        <w:rPr>
          <w:rFonts w:ascii="Arial" w:hAnsi="Arial" w:cs="Arial"/>
          <w:spacing w:val="-2"/>
          <w:lang w:val="es-ES_tradnl"/>
        </w:rPr>
        <w:t>S</w:t>
      </w:r>
      <w:r>
        <w:rPr>
          <w:rFonts w:ascii="Arial" w:hAnsi="Arial" w:cs="Arial"/>
          <w:spacing w:val="-2"/>
          <w:lang w:val="es-ES_tradnl"/>
        </w:rPr>
        <w:t xml:space="preserve">era </w:t>
      </w:r>
      <w:r w:rsidRPr="00751BFE">
        <w:rPr>
          <w:rFonts w:ascii="Arial" w:hAnsi="Arial" w:cs="Arial"/>
          <w:spacing w:val="-2"/>
          <w:lang w:val="es-ES_tradnl"/>
        </w:rPr>
        <w:t>obligatori</w:t>
      </w:r>
      <w:r>
        <w:rPr>
          <w:rFonts w:ascii="Arial" w:hAnsi="Arial" w:cs="Arial"/>
          <w:spacing w:val="-2"/>
          <w:lang w:val="es-ES_tradnl"/>
        </w:rPr>
        <w:t>a</w:t>
      </w:r>
      <w:r w:rsidRPr="00751BFE">
        <w:rPr>
          <w:rFonts w:ascii="Arial" w:hAnsi="Arial" w:cs="Arial"/>
          <w:spacing w:val="-2"/>
          <w:lang w:val="es-ES_tradnl"/>
        </w:rPr>
        <w:t xml:space="preserve"> la presencia física del </w:t>
      </w:r>
      <w:r w:rsidR="00C4199B">
        <w:rPr>
          <w:rFonts w:ascii="Arial" w:hAnsi="Arial" w:cs="Arial"/>
          <w:spacing w:val="-2"/>
          <w:lang w:val="es-ES_tradnl"/>
        </w:rPr>
        <w:t>equipo técnico responsable</w:t>
      </w:r>
      <w:r w:rsidRPr="00751BFE">
        <w:rPr>
          <w:rFonts w:ascii="Arial" w:hAnsi="Arial" w:cs="Arial"/>
          <w:spacing w:val="-2"/>
          <w:lang w:val="es-ES_tradnl"/>
        </w:rPr>
        <w:t xml:space="preserve"> en el área de intervención del proyecto durante la consultoría, específicamente:</w:t>
      </w:r>
    </w:p>
    <w:p w14:paraId="4444244D" w14:textId="25615292" w:rsidR="00BE71E1" w:rsidRPr="009104BA" w:rsidRDefault="00BE71E1" w:rsidP="00BE71E1">
      <w:pPr>
        <w:pStyle w:val="Prrafodelista"/>
        <w:numPr>
          <w:ilvl w:val="0"/>
          <w:numId w:val="5"/>
        </w:numPr>
        <w:jc w:val="both"/>
        <w:rPr>
          <w:rFonts w:ascii="Arial" w:hAnsi="Arial" w:cs="Arial"/>
          <w:spacing w:val="-2"/>
          <w:lang w:val="es-ES_tradnl"/>
        </w:rPr>
      </w:pPr>
      <w:r w:rsidRPr="009104BA">
        <w:rPr>
          <w:rFonts w:ascii="Arial" w:hAnsi="Arial" w:cs="Arial"/>
          <w:spacing w:val="-2"/>
          <w:lang w:val="es-ES_tradnl"/>
        </w:rPr>
        <w:t xml:space="preserve">En la oficina </w:t>
      </w:r>
      <w:r>
        <w:rPr>
          <w:rFonts w:ascii="Arial" w:hAnsi="Arial" w:cs="Arial"/>
          <w:spacing w:val="-2"/>
          <w:lang w:val="es-ES_tradnl"/>
        </w:rPr>
        <w:t>sub</w:t>
      </w:r>
      <w:r w:rsidRPr="009104BA">
        <w:rPr>
          <w:rFonts w:ascii="Arial" w:hAnsi="Arial" w:cs="Arial"/>
          <w:spacing w:val="-2"/>
          <w:lang w:val="es-ES_tradnl"/>
        </w:rPr>
        <w:t>sede del proyecto en Tocoa, al inicio del contrato, con el objetivo de discutir ampliamente los requerimientos del proyecto para este trabajo.</w:t>
      </w:r>
    </w:p>
    <w:p w14:paraId="053174D2" w14:textId="1CC34590" w:rsidR="00BE71E1" w:rsidRDefault="00BE71E1" w:rsidP="00BE71E1">
      <w:pPr>
        <w:numPr>
          <w:ilvl w:val="0"/>
          <w:numId w:val="5"/>
        </w:numPr>
        <w:suppressAutoHyphens/>
        <w:ind w:hanging="294"/>
        <w:jc w:val="both"/>
        <w:rPr>
          <w:rFonts w:ascii="Arial" w:hAnsi="Arial" w:cs="Arial"/>
          <w:spacing w:val="-2"/>
          <w:lang w:val="es-ES_tradnl"/>
        </w:rPr>
      </w:pPr>
      <w:r w:rsidRPr="00751BFE">
        <w:rPr>
          <w:rFonts w:ascii="Arial" w:hAnsi="Arial" w:cs="Arial"/>
          <w:spacing w:val="-2"/>
          <w:lang w:val="es-ES_tradnl"/>
        </w:rPr>
        <w:t xml:space="preserve">El desarrollo operativo de la consultoría en campo se llevará a cabo </w:t>
      </w:r>
      <w:r w:rsidRPr="007C1F02">
        <w:rPr>
          <w:rFonts w:ascii="Arial" w:hAnsi="Arial" w:cs="Arial"/>
          <w:iCs/>
          <w:spacing w:val="-2"/>
        </w:rPr>
        <w:t>en el área de influencia de</w:t>
      </w:r>
      <w:r>
        <w:rPr>
          <w:rFonts w:ascii="Arial" w:hAnsi="Arial" w:cs="Arial"/>
          <w:iCs/>
          <w:spacing w:val="-2"/>
        </w:rPr>
        <w:t xml:space="preserve">l área de la </w:t>
      </w:r>
      <w:r w:rsidR="00C4199B">
        <w:rPr>
          <w:rFonts w:ascii="Arial" w:hAnsi="Arial" w:cs="Arial"/>
          <w:iCs/>
          <w:spacing w:val="-2"/>
        </w:rPr>
        <w:t>subcuenca</w:t>
      </w:r>
      <w:r>
        <w:rPr>
          <w:rFonts w:ascii="Arial" w:hAnsi="Arial" w:cs="Arial"/>
          <w:iCs/>
          <w:spacing w:val="-2"/>
        </w:rPr>
        <w:t xml:space="preserve"> Rio </w:t>
      </w:r>
      <w:proofErr w:type="spellStart"/>
      <w:r w:rsidR="00A60239">
        <w:rPr>
          <w:rFonts w:ascii="Arial" w:hAnsi="Arial" w:cs="Arial"/>
          <w:iCs/>
          <w:spacing w:val="-2"/>
        </w:rPr>
        <w:t>Uchapa</w:t>
      </w:r>
      <w:proofErr w:type="spellEnd"/>
      <w:r w:rsidR="00A60239">
        <w:rPr>
          <w:rFonts w:ascii="Arial" w:hAnsi="Arial" w:cs="Arial"/>
          <w:iCs/>
          <w:spacing w:val="-2"/>
        </w:rPr>
        <w:t>-Pimienta</w:t>
      </w:r>
      <w:r>
        <w:rPr>
          <w:rFonts w:ascii="Arial" w:hAnsi="Arial" w:cs="Arial"/>
          <w:iCs/>
          <w:spacing w:val="-2"/>
        </w:rPr>
        <w:t xml:space="preserve">, </w:t>
      </w:r>
      <w:r w:rsidR="00CC0FD2">
        <w:rPr>
          <w:rFonts w:ascii="Arial" w:hAnsi="Arial" w:cs="Arial"/>
          <w:iCs/>
          <w:spacing w:val="-2"/>
        </w:rPr>
        <w:t xml:space="preserve">que incluye </w:t>
      </w:r>
      <w:r>
        <w:rPr>
          <w:rFonts w:ascii="Arial" w:hAnsi="Arial" w:cs="Arial"/>
          <w:iCs/>
          <w:spacing w:val="-2"/>
        </w:rPr>
        <w:t>la</w:t>
      </w:r>
      <w:r w:rsidR="00A60239">
        <w:rPr>
          <w:rFonts w:ascii="Arial" w:hAnsi="Arial" w:cs="Arial"/>
          <w:iCs/>
          <w:spacing w:val="-2"/>
        </w:rPr>
        <w:t>s</w:t>
      </w:r>
      <w:r>
        <w:rPr>
          <w:rFonts w:ascii="Arial" w:hAnsi="Arial" w:cs="Arial"/>
          <w:iCs/>
          <w:spacing w:val="-2"/>
        </w:rPr>
        <w:t xml:space="preserve"> c</w:t>
      </w:r>
      <w:r w:rsidRPr="007C1F02">
        <w:rPr>
          <w:rFonts w:ascii="Arial" w:hAnsi="Arial" w:cs="Arial"/>
          <w:iCs/>
          <w:spacing w:val="-2"/>
        </w:rPr>
        <w:t>omunidad</w:t>
      </w:r>
      <w:r w:rsidR="00A60239">
        <w:rPr>
          <w:rFonts w:ascii="Arial" w:hAnsi="Arial" w:cs="Arial"/>
          <w:iCs/>
          <w:spacing w:val="-2"/>
        </w:rPr>
        <w:t xml:space="preserve">es de </w:t>
      </w:r>
      <w:proofErr w:type="spellStart"/>
      <w:r w:rsidR="00A60239">
        <w:rPr>
          <w:rFonts w:ascii="Arial" w:hAnsi="Arial" w:cs="Arial"/>
          <w:iCs/>
          <w:spacing w:val="-2"/>
        </w:rPr>
        <w:t>Agalteca</w:t>
      </w:r>
      <w:proofErr w:type="spellEnd"/>
      <w:r w:rsidR="00A60239">
        <w:rPr>
          <w:rFonts w:ascii="Arial" w:hAnsi="Arial" w:cs="Arial"/>
          <w:iCs/>
          <w:spacing w:val="-2"/>
        </w:rPr>
        <w:t xml:space="preserve"> y Sabanetas</w:t>
      </w:r>
      <w:r>
        <w:rPr>
          <w:rFonts w:ascii="Arial" w:hAnsi="Arial" w:cs="Arial"/>
          <w:iCs/>
          <w:spacing w:val="-2"/>
        </w:rPr>
        <w:t xml:space="preserve">, </w:t>
      </w:r>
      <w:r w:rsidR="004E0A50">
        <w:rPr>
          <w:rFonts w:ascii="Arial" w:hAnsi="Arial" w:cs="Arial"/>
          <w:iCs/>
          <w:spacing w:val="-2"/>
        </w:rPr>
        <w:t xml:space="preserve">en </w:t>
      </w:r>
      <w:r>
        <w:rPr>
          <w:rFonts w:ascii="Arial" w:hAnsi="Arial" w:cs="Arial"/>
          <w:iCs/>
          <w:spacing w:val="-2"/>
        </w:rPr>
        <w:t>municipio de Olanchito, departamento de Yoro,</w:t>
      </w:r>
      <w:r>
        <w:rPr>
          <w:rFonts w:ascii="Arial" w:hAnsi="Arial" w:cs="Arial"/>
          <w:spacing w:val="-2"/>
          <w:lang w:val="es-HN"/>
        </w:rPr>
        <w:t xml:space="preserve"> para el desarrollo de los</w:t>
      </w:r>
      <w:r w:rsidRPr="00C50302">
        <w:rPr>
          <w:rFonts w:ascii="Arial" w:hAnsi="Arial" w:cs="Arial"/>
          <w:spacing w:val="-2"/>
          <w:lang w:val="es-HN"/>
        </w:rPr>
        <w:t xml:space="preserve"> proceso</w:t>
      </w:r>
      <w:r>
        <w:rPr>
          <w:rFonts w:ascii="Arial" w:hAnsi="Arial" w:cs="Arial"/>
          <w:spacing w:val="-2"/>
          <w:lang w:val="es-HN"/>
        </w:rPr>
        <w:t>s</w:t>
      </w:r>
      <w:r w:rsidRPr="00C50302">
        <w:rPr>
          <w:rFonts w:ascii="Arial" w:hAnsi="Arial" w:cs="Arial"/>
          <w:spacing w:val="-2"/>
          <w:lang w:val="es-HN"/>
        </w:rPr>
        <w:t xml:space="preserve"> de levantamiento de información y realización de actividades en la </w:t>
      </w:r>
      <w:r w:rsidR="00C4199B">
        <w:rPr>
          <w:rFonts w:ascii="Arial" w:hAnsi="Arial" w:cs="Arial"/>
          <w:spacing w:val="-2"/>
          <w:lang w:val="es-HN"/>
        </w:rPr>
        <w:t>sub</w:t>
      </w:r>
      <w:r w:rsidRPr="00C50302">
        <w:rPr>
          <w:rFonts w:ascii="Arial" w:hAnsi="Arial" w:cs="Arial"/>
          <w:spacing w:val="-2"/>
          <w:lang w:val="es-HN"/>
        </w:rPr>
        <w:t>cuenca</w:t>
      </w:r>
      <w:r>
        <w:rPr>
          <w:rFonts w:ascii="Arial" w:hAnsi="Arial" w:cs="Arial"/>
          <w:spacing w:val="-2"/>
          <w:lang w:val="es-HN"/>
        </w:rPr>
        <w:t>, a</w:t>
      </w:r>
      <w:r>
        <w:rPr>
          <w:rFonts w:ascii="Arial" w:hAnsi="Arial" w:cs="Arial"/>
          <w:spacing w:val="-2"/>
          <w:lang w:val="es-ES_tradnl"/>
        </w:rPr>
        <w:t xml:space="preserve">sí mismo durante las reuniones de coordinación, planificación socialización y obtención de insumos con actores locales e institucionales para la formulación integral del Plan de </w:t>
      </w:r>
      <w:r w:rsidR="00A60239">
        <w:rPr>
          <w:rFonts w:ascii="Arial" w:hAnsi="Arial" w:cs="Arial"/>
          <w:spacing w:val="-2"/>
          <w:lang w:val="es-ES_tradnl"/>
        </w:rPr>
        <w:t>Ordenamiento</w:t>
      </w:r>
      <w:r w:rsidRPr="00751BFE">
        <w:rPr>
          <w:rFonts w:ascii="Arial" w:hAnsi="Arial" w:cs="Arial"/>
          <w:spacing w:val="-2"/>
          <w:lang w:val="es-ES_tradnl"/>
        </w:rPr>
        <w:t>.</w:t>
      </w:r>
    </w:p>
    <w:p w14:paraId="555B3D68" w14:textId="09E4BAA6" w:rsidR="00BE71E1" w:rsidRPr="00751BFE" w:rsidRDefault="00BE71E1" w:rsidP="00BE71E1">
      <w:pPr>
        <w:numPr>
          <w:ilvl w:val="0"/>
          <w:numId w:val="5"/>
        </w:numPr>
        <w:suppressAutoHyphens/>
        <w:ind w:hanging="294"/>
        <w:jc w:val="both"/>
        <w:rPr>
          <w:rFonts w:ascii="Arial" w:hAnsi="Arial" w:cs="Arial"/>
          <w:spacing w:val="-2"/>
          <w:lang w:val="es-ES_tradnl"/>
        </w:rPr>
      </w:pPr>
      <w:r w:rsidRPr="00C50302">
        <w:rPr>
          <w:rFonts w:ascii="Arial" w:hAnsi="Arial" w:cs="Arial"/>
          <w:spacing w:val="-2"/>
          <w:lang w:val="es-HN"/>
        </w:rPr>
        <w:t xml:space="preserve">Así mismo, </w:t>
      </w:r>
      <w:r>
        <w:rPr>
          <w:rFonts w:ascii="Arial" w:hAnsi="Arial" w:cs="Arial"/>
          <w:spacing w:val="-2"/>
          <w:lang w:val="es-HN"/>
        </w:rPr>
        <w:t xml:space="preserve">en </w:t>
      </w:r>
      <w:r>
        <w:rPr>
          <w:rFonts w:ascii="Arial" w:hAnsi="Arial" w:cs="Arial"/>
          <w:iCs/>
          <w:spacing w:val="-2"/>
          <w:lang w:val="es-HN"/>
        </w:rPr>
        <w:t xml:space="preserve">la cabecera municipal </w:t>
      </w:r>
      <w:r w:rsidRPr="007C1F02">
        <w:rPr>
          <w:rFonts w:ascii="Arial" w:hAnsi="Arial" w:cs="Arial"/>
          <w:iCs/>
          <w:spacing w:val="-2"/>
        </w:rPr>
        <w:t xml:space="preserve">de </w:t>
      </w:r>
      <w:r>
        <w:rPr>
          <w:rFonts w:ascii="Arial" w:hAnsi="Arial" w:cs="Arial"/>
          <w:iCs/>
          <w:spacing w:val="-2"/>
        </w:rPr>
        <w:t xml:space="preserve">Olanchito para </w:t>
      </w:r>
      <w:r w:rsidRPr="00C50302">
        <w:rPr>
          <w:rFonts w:ascii="Arial" w:hAnsi="Arial" w:cs="Arial"/>
          <w:spacing w:val="-2"/>
          <w:lang w:val="es-HN"/>
        </w:rPr>
        <w:t>las gestiones pertinentes</w:t>
      </w:r>
      <w:r w:rsidR="002017BD">
        <w:rPr>
          <w:rFonts w:ascii="Arial" w:hAnsi="Arial" w:cs="Arial"/>
          <w:spacing w:val="-2"/>
          <w:lang w:val="es-HN"/>
        </w:rPr>
        <w:t xml:space="preserve"> en la recopilación de </w:t>
      </w:r>
      <w:r w:rsidR="002017BD" w:rsidRPr="009104BA">
        <w:rPr>
          <w:rFonts w:ascii="Arial" w:hAnsi="Arial" w:cs="Arial"/>
          <w:spacing w:val="-2"/>
          <w:lang w:val="es-ES_tradnl"/>
        </w:rPr>
        <w:t xml:space="preserve">información del contexto biofísico y de la gestión de los recursos naturales </w:t>
      </w:r>
      <w:r w:rsidR="006D5D97">
        <w:rPr>
          <w:rFonts w:ascii="Arial" w:hAnsi="Arial" w:cs="Arial"/>
          <w:spacing w:val="-2"/>
          <w:lang w:val="es-ES_tradnl"/>
        </w:rPr>
        <w:t xml:space="preserve">con las </w:t>
      </w:r>
      <w:r w:rsidR="002017BD" w:rsidRPr="009104BA">
        <w:rPr>
          <w:rFonts w:ascii="Arial" w:hAnsi="Arial" w:cs="Arial"/>
          <w:spacing w:val="-2"/>
          <w:lang w:val="es-ES_tradnl"/>
        </w:rPr>
        <w:t xml:space="preserve">instituciones/instancias </w:t>
      </w:r>
      <w:r w:rsidR="002A1A84">
        <w:rPr>
          <w:rFonts w:ascii="Arial" w:hAnsi="Arial" w:cs="Arial"/>
          <w:spacing w:val="-2"/>
          <w:lang w:val="es-ES_tradnl"/>
        </w:rPr>
        <w:t>locales/</w:t>
      </w:r>
      <w:r w:rsidR="002017BD" w:rsidRPr="009104BA">
        <w:rPr>
          <w:rFonts w:ascii="Arial" w:hAnsi="Arial" w:cs="Arial"/>
          <w:spacing w:val="-2"/>
          <w:lang w:val="es-ES_tradnl"/>
        </w:rPr>
        <w:t xml:space="preserve">regionales presentes en </w:t>
      </w:r>
      <w:r w:rsidR="006D5D97">
        <w:rPr>
          <w:rFonts w:ascii="Arial" w:hAnsi="Arial" w:cs="Arial"/>
          <w:spacing w:val="-2"/>
          <w:lang w:val="es-ES_tradnl"/>
        </w:rPr>
        <w:t xml:space="preserve">el territorio como: </w:t>
      </w:r>
      <w:r w:rsidR="002A1A84">
        <w:rPr>
          <w:rFonts w:ascii="Arial" w:hAnsi="Arial" w:cs="Arial"/>
          <w:spacing w:val="-2"/>
          <w:lang w:val="es-ES_tradnl"/>
        </w:rPr>
        <w:t xml:space="preserve">ONG, municipalidad de </w:t>
      </w:r>
      <w:r w:rsidR="008C01C9">
        <w:rPr>
          <w:rFonts w:ascii="Arial" w:hAnsi="Arial" w:cs="Arial"/>
          <w:spacing w:val="-2"/>
          <w:lang w:val="es-ES_tradnl"/>
        </w:rPr>
        <w:t>O</w:t>
      </w:r>
      <w:r w:rsidR="002A1A84">
        <w:rPr>
          <w:rFonts w:ascii="Arial" w:hAnsi="Arial" w:cs="Arial"/>
          <w:spacing w:val="-2"/>
          <w:lang w:val="es-ES_tradnl"/>
        </w:rPr>
        <w:t>lanchito,</w:t>
      </w:r>
      <w:r>
        <w:rPr>
          <w:rFonts w:ascii="Arial" w:hAnsi="Arial" w:cs="Arial"/>
          <w:spacing w:val="-2"/>
          <w:lang w:val="es-HN"/>
        </w:rPr>
        <w:t xml:space="preserve"> ICF y otros</w:t>
      </w:r>
      <w:r w:rsidRPr="00C50302">
        <w:rPr>
          <w:rFonts w:ascii="Arial" w:hAnsi="Arial" w:cs="Arial"/>
          <w:spacing w:val="-2"/>
          <w:lang w:val="es-HN"/>
        </w:rPr>
        <w:t xml:space="preserve"> entes gubernamentales </w:t>
      </w:r>
      <w:r w:rsidR="008C01C9">
        <w:rPr>
          <w:rFonts w:ascii="Arial" w:hAnsi="Arial" w:cs="Arial"/>
          <w:spacing w:val="-2"/>
          <w:lang w:val="es-HN"/>
        </w:rPr>
        <w:t xml:space="preserve">y no gubernamentales </w:t>
      </w:r>
      <w:r w:rsidRPr="00C50302">
        <w:rPr>
          <w:rFonts w:ascii="Arial" w:hAnsi="Arial" w:cs="Arial"/>
          <w:spacing w:val="-2"/>
          <w:lang w:val="es-HN"/>
        </w:rPr>
        <w:t xml:space="preserve">vinculados. </w:t>
      </w:r>
    </w:p>
    <w:p w14:paraId="284FA390" w14:textId="68F121D6" w:rsidR="00BE71E1" w:rsidRDefault="00BE71E1" w:rsidP="00BE71E1">
      <w:pPr>
        <w:numPr>
          <w:ilvl w:val="0"/>
          <w:numId w:val="5"/>
        </w:numPr>
        <w:suppressAutoHyphens/>
        <w:ind w:hanging="294"/>
        <w:jc w:val="both"/>
        <w:rPr>
          <w:rFonts w:ascii="Arial" w:hAnsi="Arial" w:cs="Arial"/>
          <w:spacing w:val="-2"/>
          <w:lang w:val="es-ES_tradnl"/>
        </w:rPr>
      </w:pPr>
      <w:r w:rsidRPr="00751BFE">
        <w:rPr>
          <w:rFonts w:ascii="Arial" w:hAnsi="Arial" w:cs="Arial"/>
          <w:spacing w:val="-2"/>
          <w:lang w:val="es-ES_tradnl"/>
        </w:rPr>
        <w:t xml:space="preserve">Al final de la consultoría, para presentar los resultados de esta </w:t>
      </w:r>
      <w:r>
        <w:rPr>
          <w:rFonts w:ascii="Arial" w:hAnsi="Arial" w:cs="Arial"/>
          <w:spacing w:val="-2"/>
          <w:lang w:val="es-ES_tradnl"/>
        </w:rPr>
        <w:t xml:space="preserve">y plantear el seguimiento sugerido a los productos, </w:t>
      </w:r>
      <w:r w:rsidRPr="00751BFE">
        <w:rPr>
          <w:rFonts w:ascii="Arial" w:hAnsi="Arial" w:cs="Arial"/>
          <w:spacing w:val="-2"/>
          <w:lang w:val="es-ES_tradnl"/>
        </w:rPr>
        <w:t xml:space="preserve">al personal técnico de PROINORTE, representantes de las </w:t>
      </w:r>
      <w:r>
        <w:rPr>
          <w:rFonts w:ascii="Arial" w:hAnsi="Arial" w:cs="Arial"/>
          <w:spacing w:val="-2"/>
          <w:lang w:val="es-ES_tradnl"/>
        </w:rPr>
        <w:t>comunidades beneficiarias e instituciones vinculadas al estudio</w:t>
      </w:r>
      <w:r w:rsidR="00C4199B">
        <w:rPr>
          <w:rFonts w:ascii="Arial" w:hAnsi="Arial" w:cs="Arial"/>
          <w:spacing w:val="-2"/>
          <w:lang w:val="es-ES_tradnl"/>
        </w:rPr>
        <w:t>, organizadas en el comité de Subcuenca</w:t>
      </w:r>
      <w:r>
        <w:rPr>
          <w:rFonts w:ascii="Arial" w:hAnsi="Arial" w:cs="Arial"/>
          <w:spacing w:val="-2"/>
          <w:lang w:val="es-ES_tradnl"/>
        </w:rPr>
        <w:t>.</w:t>
      </w:r>
    </w:p>
    <w:p w14:paraId="12428A8E" w14:textId="2B659A9E" w:rsidR="00BE71E1" w:rsidRPr="002D0B7A" w:rsidRDefault="00BE71E1" w:rsidP="00BE71E1">
      <w:pPr>
        <w:numPr>
          <w:ilvl w:val="0"/>
          <w:numId w:val="3"/>
        </w:numPr>
        <w:suppressAutoHyphens/>
        <w:spacing w:before="240"/>
        <w:ind w:left="426"/>
        <w:jc w:val="both"/>
        <w:rPr>
          <w:rFonts w:ascii="Arial" w:hAnsi="Arial" w:cs="Arial"/>
          <w:spacing w:val="-2"/>
          <w:lang w:val="es-HN"/>
        </w:rPr>
      </w:pPr>
      <w:r w:rsidRPr="00B65015">
        <w:rPr>
          <w:rFonts w:ascii="Arial" w:hAnsi="Arial" w:cs="Arial"/>
          <w:spacing w:val="-2"/>
          <w:lang w:val="es-HN"/>
        </w:rPr>
        <w:t xml:space="preserve">El(a) consultor(a) </w:t>
      </w:r>
      <w:r w:rsidR="00C4199B">
        <w:rPr>
          <w:rFonts w:ascii="Arial" w:hAnsi="Arial" w:cs="Arial"/>
          <w:spacing w:val="-2"/>
          <w:lang w:val="es-HN"/>
        </w:rPr>
        <w:t xml:space="preserve">y su equipo técnico </w:t>
      </w:r>
      <w:r w:rsidRPr="00B65015">
        <w:rPr>
          <w:rFonts w:ascii="Arial" w:hAnsi="Arial" w:cs="Arial"/>
          <w:spacing w:val="-2"/>
          <w:lang w:val="es-HN"/>
        </w:rPr>
        <w:t>debe tener disponibilidad inmediata de acuerdo con los requerimientos de los resultados y productos solicitados en</w:t>
      </w:r>
      <w:r>
        <w:rPr>
          <w:rFonts w:ascii="Arial" w:hAnsi="Arial" w:cs="Arial"/>
          <w:spacing w:val="-2"/>
          <w:lang w:val="es-HN"/>
        </w:rPr>
        <w:t xml:space="preserve"> estos </w:t>
      </w:r>
      <w:r w:rsidRPr="00B65015">
        <w:rPr>
          <w:rFonts w:ascii="Arial" w:hAnsi="Arial" w:cs="Arial"/>
          <w:spacing w:val="-2"/>
          <w:lang w:val="es-HN"/>
        </w:rPr>
        <w:t>términos de referencia, para lo cual aplicara las herramientas metodológicas participativas para el desarrollo de las actividades.</w:t>
      </w:r>
    </w:p>
    <w:p w14:paraId="1DCA28C1" w14:textId="77777777" w:rsidR="00BE71E1" w:rsidRDefault="00BE71E1" w:rsidP="00BE71E1">
      <w:pPr>
        <w:numPr>
          <w:ilvl w:val="0"/>
          <w:numId w:val="3"/>
        </w:numPr>
        <w:suppressAutoHyphens/>
        <w:spacing w:before="240"/>
        <w:ind w:left="426"/>
        <w:jc w:val="both"/>
        <w:rPr>
          <w:rFonts w:ascii="Arial" w:hAnsi="Arial" w:cs="Arial"/>
          <w:spacing w:val="-2"/>
          <w:lang w:val="es-HN"/>
        </w:rPr>
      </w:pPr>
      <w:r w:rsidRPr="00B65015">
        <w:rPr>
          <w:rFonts w:ascii="Arial" w:hAnsi="Arial" w:cs="Arial"/>
          <w:spacing w:val="-2"/>
          <w:lang w:val="es-HN"/>
        </w:rPr>
        <w:t>Además, deberá contar con la logística para su movilización, al igual que equipo de cómputo</w:t>
      </w:r>
      <w:r>
        <w:rPr>
          <w:rFonts w:ascii="Arial" w:hAnsi="Arial" w:cs="Arial"/>
          <w:spacing w:val="-2"/>
          <w:lang w:val="es-HN"/>
        </w:rPr>
        <w:t xml:space="preserve"> y georreferenciación</w:t>
      </w:r>
      <w:r w:rsidRPr="00B65015">
        <w:rPr>
          <w:rFonts w:ascii="Arial" w:hAnsi="Arial" w:cs="Arial"/>
          <w:spacing w:val="-2"/>
          <w:lang w:val="es-HN"/>
        </w:rPr>
        <w:t>, paquetes computacionales, equipos audiovisuales cuando sea requerido al igual que impresora e insumos.</w:t>
      </w:r>
    </w:p>
    <w:p w14:paraId="2BA2F362" w14:textId="5469FEBA" w:rsidR="00BE71E1" w:rsidRDefault="00BE71E1" w:rsidP="00BE71E1">
      <w:pPr>
        <w:numPr>
          <w:ilvl w:val="0"/>
          <w:numId w:val="3"/>
        </w:numPr>
        <w:suppressAutoHyphens/>
        <w:spacing w:before="240"/>
        <w:ind w:left="426"/>
        <w:jc w:val="both"/>
        <w:rPr>
          <w:rFonts w:ascii="Arial" w:hAnsi="Arial" w:cs="Arial"/>
          <w:spacing w:val="-2"/>
          <w:lang w:val="es-ES_tradnl"/>
        </w:rPr>
      </w:pPr>
      <w:r>
        <w:rPr>
          <w:rFonts w:ascii="Arial" w:hAnsi="Arial" w:cs="Arial"/>
          <w:spacing w:val="-2"/>
          <w:lang w:val="es-HN"/>
        </w:rPr>
        <w:t xml:space="preserve">El documento final del </w:t>
      </w:r>
      <w:r w:rsidRPr="00A01B71">
        <w:rPr>
          <w:rFonts w:ascii="Arial" w:hAnsi="Arial" w:cs="Arial"/>
          <w:spacing w:val="-2"/>
          <w:lang w:val="es-HN"/>
        </w:rPr>
        <w:t xml:space="preserve">Plan de </w:t>
      </w:r>
      <w:r w:rsidR="006F64FB">
        <w:rPr>
          <w:rFonts w:ascii="Arial" w:hAnsi="Arial" w:cs="Arial"/>
          <w:spacing w:val="-2"/>
          <w:lang w:val="es-HN"/>
        </w:rPr>
        <w:t>Ordenamiento</w:t>
      </w:r>
      <w:r>
        <w:rPr>
          <w:rFonts w:ascii="Arial" w:hAnsi="Arial" w:cs="Arial"/>
          <w:spacing w:val="-2"/>
          <w:lang w:val="es-HN"/>
        </w:rPr>
        <w:t xml:space="preserve"> deberá contener entre sus anexos</w:t>
      </w:r>
      <w:r w:rsidRPr="00A01B71">
        <w:rPr>
          <w:rFonts w:ascii="Arial" w:hAnsi="Arial" w:cs="Arial"/>
          <w:spacing w:val="-2"/>
          <w:lang w:val="es-HN"/>
        </w:rPr>
        <w:t xml:space="preserve"> copia del acta de asamblea en la cual fue aprobado. Se entregará una copia impresa y en Digital de </w:t>
      </w:r>
      <w:r w:rsidRPr="00A01B71">
        <w:rPr>
          <w:rFonts w:ascii="Arial" w:hAnsi="Arial" w:cs="Arial"/>
          <w:spacing w:val="-2"/>
          <w:lang w:val="es-HN"/>
        </w:rPr>
        <w:lastRenderedPageBreak/>
        <w:t xml:space="preserve">los documentos finales </w:t>
      </w:r>
      <w:r>
        <w:rPr>
          <w:rFonts w:ascii="Arial" w:hAnsi="Arial" w:cs="Arial"/>
          <w:spacing w:val="-2"/>
          <w:lang w:val="es-HN"/>
        </w:rPr>
        <w:t xml:space="preserve">y todos sus anexos </w:t>
      </w:r>
      <w:r w:rsidRPr="00A01B71">
        <w:rPr>
          <w:rFonts w:ascii="Arial" w:hAnsi="Arial" w:cs="Arial"/>
          <w:spacing w:val="-2"/>
          <w:lang w:val="es-HN"/>
        </w:rPr>
        <w:t>a un representante de los actores locales</w:t>
      </w:r>
      <w:r w:rsidR="00DC46C5">
        <w:rPr>
          <w:rFonts w:ascii="Arial" w:hAnsi="Arial" w:cs="Arial"/>
          <w:spacing w:val="-2"/>
          <w:lang w:val="es-HN"/>
        </w:rPr>
        <w:t xml:space="preserve"> que coordina el Comité de Subcuenca</w:t>
      </w:r>
      <w:r w:rsidR="00451F8C">
        <w:rPr>
          <w:rFonts w:ascii="Arial" w:hAnsi="Arial" w:cs="Arial"/>
          <w:spacing w:val="-2"/>
          <w:lang w:val="es-HN"/>
        </w:rPr>
        <w:t xml:space="preserve"> (Consejo </w:t>
      </w:r>
      <w:r w:rsidR="005B4F27">
        <w:rPr>
          <w:rFonts w:ascii="Arial" w:hAnsi="Arial" w:cs="Arial"/>
          <w:spacing w:val="-2"/>
          <w:lang w:val="es-HN"/>
        </w:rPr>
        <w:t xml:space="preserve">Directivo </w:t>
      </w:r>
      <w:r w:rsidR="00451F8C">
        <w:rPr>
          <w:rFonts w:ascii="Arial" w:hAnsi="Arial" w:cs="Arial"/>
          <w:spacing w:val="-2"/>
          <w:lang w:val="es-HN"/>
        </w:rPr>
        <w:t>Indígena</w:t>
      </w:r>
      <w:r w:rsidR="005B4F27">
        <w:rPr>
          <w:rFonts w:ascii="Arial" w:hAnsi="Arial" w:cs="Arial"/>
          <w:spacing w:val="-2"/>
          <w:lang w:val="es-HN"/>
        </w:rPr>
        <w:t xml:space="preserve"> </w:t>
      </w:r>
      <w:proofErr w:type="spellStart"/>
      <w:r w:rsidR="005B4F27">
        <w:rPr>
          <w:rFonts w:ascii="Arial" w:hAnsi="Arial" w:cs="Arial"/>
          <w:spacing w:val="-2"/>
          <w:lang w:val="es-HN"/>
        </w:rPr>
        <w:t>Agalteca</w:t>
      </w:r>
      <w:proofErr w:type="spellEnd"/>
      <w:r w:rsidR="00451F8C">
        <w:rPr>
          <w:rFonts w:ascii="Arial" w:hAnsi="Arial" w:cs="Arial"/>
          <w:spacing w:val="-2"/>
          <w:lang w:val="es-HN"/>
        </w:rPr>
        <w:t>)</w:t>
      </w:r>
      <w:r w:rsidRPr="00A01B71">
        <w:rPr>
          <w:rFonts w:ascii="Arial" w:hAnsi="Arial" w:cs="Arial"/>
          <w:spacing w:val="-2"/>
          <w:lang w:val="es-HN"/>
        </w:rPr>
        <w:t>, al gobierno municipal y al Instituto de Conservación Forestal</w:t>
      </w:r>
      <w:r w:rsidR="00451F8C">
        <w:rPr>
          <w:rFonts w:ascii="Arial" w:hAnsi="Arial" w:cs="Arial"/>
          <w:spacing w:val="-2"/>
          <w:lang w:val="es-HN"/>
        </w:rPr>
        <w:t>.</w:t>
      </w:r>
    </w:p>
    <w:p w14:paraId="7309E69F" w14:textId="4156D0C3" w:rsidR="004672E8" w:rsidRPr="00AA3A3D" w:rsidRDefault="004672E8" w:rsidP="00B23CA6">
      <w:pPr>
        <w:pStyle w:val="Outline2"/>
        <w:numPr>
          <w:ilvl w:val="0"/>
          <w:numId w:val="8"/>
        </w:numPr>
        <w:tabs>
          <w:tab w:val="left" w:pos="-2880"/>
        </w:tabs>
        <w:rPr>
          <w:rFonts w:ascii="Arial" w:hAnsi="Arial" w:cs="Arial"/>
          <w:b/>
          <w:szCs w:val="24"/>
        </w:rPr>
      </w:pPr>
      <w:r w:rsidRPr="00AA3A3D">
        <w:rPr>
          <w:rFonts w:ascii="Arial" w:hAnsi="Arial" w:cs="Arial"/>
          <w:b/>
          <w:szCs w:val="24"/>
        </w:rPr>
        <w:t xml:space="preserve">Informes y calendario de entregas </w:t>
      </w:r>
    </w:p>
    <w:p w14:paraId="7BE68874" w14:textId="5688EE5E" w:rsidR="00A5101D" w:rsidRDefault="00A5101D" w:rsidP="00A5101D">
      <w:pPr>
        <w:pStyle w:val="Default"/>
        <w:jc w:val="both"/>
        <w:rPr>
          <w:spacing w:val="-2"/>
          <w:lang w:val="es-ES_tradnl"/>
        </w:rPr>
      </w:pPr>
      <w:r w:rsidRPr="002432E0">
        <w:rPr>
          <w:color w:val="auto"/>
          <w:spacing w:val="-2"/>
          <w:lang w:val="es-ES_tradnl"/>
        </w:rPr>
        <w:t>Para el cumplimiento de los plazos estipulados en la Tabla No 1 (Productos y Plazos de Entrega)</w:t>
      </w:r>
      <w:r>
        <w:rPr>
          <w:color w:val="auto"/>
          <w:spacing w:val="-2"/>
          <w:lang w:val="es-ES_tradnl"/>
        </w:rPr>
        <w:t>, l</w:t>
      </w:r>
      <w:r w:rsidRPr="002432E0">
        <w:rPr>
          <w:color w:val="auto"/>
          <w:spacing w:val="-2"/>
          <w:lang w:val="es-ES_tradnl"/>
        </w:rPr>
        <w:t>os documentos serán enviados a PROINORTE en fechas previas al plazo. Cada documento deberá ser entregado y acompañado con sus anexos tanto impresos como en digital</w:t>
      </w:r>
      <w:r>
        <w:rPr>
          <w:color w:val="auto"/>
          <w:spacing w:val="-2"/>
          <w:lang w:val="es-ES_tradnl"/>
        </w:rPr>
        <w:t xml:space="preserve"> al coordinador del Componente 2, quien los pondrá a disposición del </w:t>
      </w:r>
      <w:r w:rsidRPr="002432E0">
        <w:rPr>
          <w:color w:val="auto"/>
          <w:spacing w:val="-2"/>
          <w:lang w:val="es-ES_tradnl"/>
        </w:rPr>
        <w:t>responsable de Ambiente y Cambio Climático del Proyecto</w:t>
      </w:r>
      <w:r>
        <w:rPr>
          <w:color w:val="auto"/>
          <w:spacing w:val="-2"/>
          <w:lang w:val="es-ES_tradnl"/>
        </w:rPr>
        <w:t xml:space="preserve"> para su revisión; quien d</w:t>
      </w:r>
      <w:r w:rsidRPr="002432E0">
        <w:rPr>
          <w:color w:val="auto"/>
          <w:spacing w:val="-2"/>
          <w:lang w:val="es-ES_tradnl"/>
        </w:rPr>
        <w:t xml:space="preserve">e haber observaciones lo regresará a </w:t>
      </w:r>
      <w:r w:rsidR="00DC46C5" w:rsidRPr="002432E0">
        <w:rPr>
          <w:color w:val="auto"/>
          <w:spacing w:val="-2"/>
          <w:lang w:val="es-ES_tradnl"/>
        </w:rPr>
        <w:t>él</w:t>
      </w:r>
      <w:r w:rsidRPr="002432E0">
        <w:rPr>
          <w:color w:val="auto"/>
          <w:spacing w:val="-2"/>
          <w:lang w:val="es-ES_tradnl"/>
        </w:rPr>
        <w:t xml:space="preserve">(a) Consultor(a) </w:t>
      </w:r>
      <w:r w:rsidR="00DC46C5">
        <w:rPr>
          <w:color w:val="auto"/>
          <w:spacing w:val="-2"/>
          <w:lang w:val="es-ES_tradnl"/>
        </w:rPr>
        <w:t xml:space="preserve">y su equipo </w:t>
      </w:r>
      <w:r w:rsidRPr="002432E0">
        <w:rPr>
          <w:color w:val="auto"/>
          <w:spacing w:val="-2"/>
          <w:lang w:val="es-ES_tradnl"/>
        </w:rPr>
        <w:t xml:space="preserve">para realizar las subsanaciones pertinentes, debiendo presentar el documento subsanado en un plazo no mayor de 8 días calendario.   </w:t>
      </w:r>
    </w:p>
    <w:p w14:paraId="560DB763" w14:textId="77777777" w:rsidR="00A5101D" w:rsidRDefault="00A5101D" w:rsidP="00A5101D">
      <w:pPr>
        <w:pStyle w:val="Default"/>
        <w:jc w:val="both"/>
        <w:rPr>
          <w:spacing w:val="-2"/>
          <w:lang w:val="es-ES_tradnl"/>
        </w:rPr>
      </w:pPr>
    </w:p>
    <w:p w14:paraId="67412482" w14:textId="5E2D7C64" w:rsidR="00A5101D" w:rsidRDefault="00A5101D" w:rsidP="00A5101D">
      <w:pPr>
        <w:pStyle w:val="Default"/>
        <w:jc w:val="both"/>
        <w:rPr>
          <w:color w:val="auto"/>
          <w:spacing w:val="-2"/>
          <w:lang w:val="es-ES_tradnl"/>
        </w:rPr>
      </w:pPr>
      <w:r>
        <w:rPr>
          <w:spacing w:val="-2"/>
          <w:lang w:val="es-ES_tradnl"/>
        </w:rPr>
        <w:t>U</w:t>
      </w:r>
      <w:r w:rsidRPr="005F070D">
        <w:rPr>
          <w:spacing w:val="-2"/>
          <w:lang w:val="es-ES_tradnl"/>
        </w:rPr>
        <w:t xml:space="preserve">na vez subsanadas las observaciones, los informes y productos serán sometidos a aprobación de la dirección ejecutiva del proyecto PROINORTE, para proceder con la autorización de pagos </w:t>
      </w:r>
      <w:proofErr w:type="gramStart"/>
      <w:r w:rsidRPr="005F070D">
        <w:rPr>
          <w:spacing w:val="-2"/>
          <w:lang w:val="es-ES_tradnl"/>
        </w:rPr>
        <w:t>de acuerdo a</w:t>
      </w:r>
      <w:proofErr w:type="gramEnd"/>
      <w:r w:rsidRPr="005F070D">
        <w:rPr>
          <w:spacing w:val="-2"/>
          <w:lang w:val="es-ES_tradnl"/>
        </w:rPr>
        <w:t xml:space="preserve"> la siguiente tabla</w:t>
      </w:r>
      <w:r w:rsidR="00DC46C5">
        <w:rPr>
          <w:spacing w:val="-2"/>
          <w:lang w:val="es-ES_tradnl"/>
        </w:rPr>
        <w:t>.</w:t>
      </w:r>
    </w:p>
    <w:p w14:paraId="49227D5F" w14:textId="77777777" w:rsidR="00A5101D" w:rsidRPr="002432E0" w:rsidRDefault="00A5101D" w:rsidP="00A5101D">
      <w:pPr>
        <w:pStyle w:val="Default"/>
        <w:jc w:val="both"/>
        <w:rPr>
          <w:color w:val="auto"/>
          <w:spacing w:val="-2"/>
          <w:lang w:val="es-ES_tradnl"/>
        </w:rPr>
      </w:pPr>
    </w:p>
    <w:p w14:paraId="4B307FCD" w14:textId="77777777" w:rsidR="00A5101D" w:rsidRPr="005F070D" w:rsidRDefault="00A5101D" w:rsidP="00B53BCE">
      <w:pPr>
        <w:suppressAutoHyphens/>
        <w:jc w:val="both"/>
        <w:rPr>
          <w:rFonts w:ascii="Arial" w:hAnsi="Arial" w:cs="Arial"/>
          <w:spacing w:val="-2"/>
          <w:lang w:val="es-ES_tradnl"/>
        </w:rPr>
      </w:pPr>
      <w:r w:rsidRPr="005F070D">
        <w:rPr>
          <w:rFonts w:ascii="Arial" w:hAnsi="Arial" w:cs="Arial"/>
          <w:spacing w:val="-2"/>
          <w:lang w:val="es-ES_tradnl"/>
        </w:rPr>
        <w:t>Los periodos de entrega, formatos y especificación de los informes y productos se detallan a continuación.</w:t>
      </w:r>
    </w:p>
    <w:p w14:paraId="29642DF3" w14:textId="77777777" w:rsidR="009C6987" w:rsidRPr="00AA3A3D" w:rsidRDefault="009C6987" w:rsidP="009C6987">
      <w:pPr>
        <w:suppressAutoHyphens/>
        <w:spacing w:before="240"/>
        <w:jc w:val="both"/>
        <w:rPr>
          <w:rFonts w:ascii="Arial" w:hAnsi="Arial" w:cs="Arial"/>
          <w:spacing w:val="-2"/>
        </w:rPr>
      </w:pPr>
      <w:r w:rsidRPr="00AA3A3D">
        <w:rPr>
          <w:rFonts w:ascii="Arial" w:hAnsi="Arial" w:cs="Arial"/>
          <w:spacing w:val="-2"/>
        </w:rPr>
        <w:t>Tabla 1.- Descripción de productos, fechas de entrega y pagos.</w:t>
      </w: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6211"/>
        <w:gridCol w:w="1741"/>
        <w:gridCol w:w="1801"/>
      </w:tblGrid>
      <w:tr w:rsidR="00415658" w:rsidRPr="00C30589" w14:paraId="2B7FB6C7" w14:textId="77777777" w:rsidTr="00B568EC">
        <w:trPr>
          <w:trHeight w:val="229"/>
          <w:jc w:val="center"/>
        </w:trPr>
        <w:tc>
          <w:tcPr>
            <w:tcW w:w="223" w:type="pct"/>
            <w:shd w:val="clear" w:color="auto" w:fill="A8D08D" w:themeFill="accent6" w:themeFillTint="99"/>
            <w:vAlign w:val="center"/>
          </w:tcPr>
          <w:p w14:paraId="47095E14" w14:textId="77777777" w:rsidR="00415658" w:rsidRPr="00C30589" w:rsidRDefault="00415658" w:rsidP="00B568EC">
            <w:pPr>
              <w:contextualSpacing/>
              <w:rPr>
                <w:rFonts w:ascii="Arial Narrow" w:hAnsi="Arial Narrow" w:cs="Arial"/>
                <w:b/>
                <w:bCs/>
                <w:lang w:val="es-HN"/>
              </w:rPr>
            </w:pPr>
            <w:proofErr w:type="spellStart"/>
            <w:r w:rsidRPr="00C30589">
              <w:rPr>
                <w:rFonts w:ascii="Arial Narrow" w:hAnsi="Arial Narrow" w:cs="Arial"/>
                <w:b/>
                <w:bCs/>
                <w:lang w:val="es-HN"/>
              </w:rPr>
              <w:t>N°</w:t>
            </w:r>
            <w:proofErr w:type="spellEnd"/>
          </w:p>
        </w:tc>
        <w:tc>
          <w:tcPr>
            <w:tcW w:w="3042" w:type="pct"/>
            <w:shd w:val="clear" w:color="auto" w:fill="A8D08D" w:themeFill="accent6" w:themeFillTint="99"/>
            <w:vAlign w:val="center"/>
          </w:tcPr>
          <w:p w14:paraId="4D6B1163" w14:textId="77777777" w:rsidR="00415658" w:rsidRPr="00C30589" w:rsidRDefault="00415658" w:rsidP="00B568EC">
            <w:pPr>
              <w:contextualSpacing/>
              <w:jc w:val="center"/>
              <w:rPr>
                <w:rFonts w:ascii="Arial Narrow" w:hAnsi="Arial Narrow" w:cs="Arial"/>
                <w:b/>
                <w:bCs/>
                <w:lang w:val="es-HN"/>
              </w:rPr>
            </w:pPr>
            <w:r w:rsidRPr="00C30589">
              <w:rPr>
                <w:rFonts w:ascii="Arial Narrow" w:hAnsi="Arial Narrow" w:cs="Arial"/>
                <w:b/>
                <w:bCs/>
                <w:lang w:val="es-HN"/>
              </w:rPr>
              <w:t>Producto</w:t>
            </w:r>
          </w:p>
        </w:tc>
        <w:tc>
          <w:tcPr>
            <w:tcW w:w="853" w:type="pct"/>
            <w:shd w:val="clear" w:color="auto" w:fill="A8D08D" w:themeFill="accent6" w:themeFillTint="99"/>
            <w:vAlign w:val="center"/>
          </w:tcPr>
          <w:p w14:paraId="1F86E0ED" w14:textId="77777777" w:rsidR="00415658" w:rsidRPr="00C30589" w:rsidRDefault="00415658" w:rsidP="00B568EC">
            <w:pPr>
              <w:contextualSpacing/>
              <w:rPr>
                <w:rFonts w:ascii="Arial Narrow" w:hAnsi="Arial Narrow" w:cs="Arial"/>
                <w:b/>
                <w:bCs/>
                <w:sz w:val="20"/>
                <w:szCs w:val="20"/>
                <w:lang w:val="es-HN"/>
              </w:rPr>
            </w:pPr>
            <w:r w:rsidRPr="00C30589">
              <w:rPr>
                <w:rFonts w:ascii="Arial Narrow" w:hAnsi="Arial Narrow" w:cs="Arial"/>
                <w:b/>
                <w:bCs/>
                <w:sz w:val="20"/>
                <w:szCs w:val="20"/>
                <w:lang w:val="es-HN"/>
              </w:rPr>
              <w:t>Periodo de entrega después de la firma del contrato</w:t>
            </w:r>
          </w:p>
        </w:tc>
        <w:tc>
          <w:tcPr>
            <w:tcW w:w="882" w:type="pct"/>
            <w:shd w:val="clear" w:color="auto" w:fill="A8D08D" w:themeFill="accent6" w:themeFillTint="99"/>
            <w:vAlign w:val="center"/>
          </w:tcPr>
          <w:p w14:paraId="146FB566" w14:textId="77777777" w:rsidR="00415658" w:rsidRPr="00C30589" w:rsidRDefault="00415658" w:rsidP="00B568EC">
            <w:pPr>
              <w:contextualSpacing/>
              <w:rPr>
                <w:rFonts w:ascii="Arial Narrow" w:hAnsi="Arial Narrow" w:cs="Arial"/>
                <w:b/>
                <w:bCs/>
                <w:sz w:val="20"/>
                <w:szCs w:val="20"/>
                <w:lang w:val="es-HN"/>
              </w:rPr>
            </w:pPr>
            <w:r w:rsidRPr="00C30589">
              <w:rPr>
                <w:rFonts w:ascii="Arial Narrow" w:hAnsi="Arial Narrow" w:cs="Arial"/>
                <w:b/>
                <w:bCs/>
                <w:sz w:val="20"/>
                <w:szCs w:val="20"/>
                <w:lang w:val="es-HN"/>
              </w:rPr>
              <w:t>Pagos</w:t>
            </w:r>
          </w:p>
          <w:p w14:paraId="1C8EC09B" w14:textId="77777777" w:rsidR="00415658" w:rsidRPr="00C30589" w:rsidRDefault="00415658" w:rsidP="00B568EC">
            <w:pPr>
              <w:contextualSpacing/>
              <w:rPr>
                <w:rFonts w:ascii="Arial Narrow" w:hAnsi="Arial Narrow" w:cs="Arial"/>
                <w:b/>
                <w:bCs/>
                <w:sz w:val="20"/>
                <w:szCs w:val="20"/>
                <w:lang w:val="es-HN"/>
              </w:rPr>
            </w:pPr>
            <w:r w:rsidRPr="00C30589">
              <w:rPr>
                <w:rFonts w:ascii="Arial Narrow" w:hAnsi="Arial Narrow" w:cs="Arial"/>
                <w:b/>
                <w:bCs/>
                <w:sz w:val="20"/>
                <w:szCs w:val="20"/>
                <w:lang w:val="es-HN"/>
              </w:rPr>
              <w:t>(porcentaje del monto del contrato)</w:t>
            </w:r>
          </w:p>
        </w:tc>
      </w:tr>
      <w:tr w:rsidR="00415658" w:rsidRPr="00C30589" w14:paraId="4FA56369" w14:textId="77777777" w:rsidTr="00B568EC">
        <w:trPr>
          <w:trHeight w:val="273"/>
          <w:jc w:val="center"/>
        </w:trPr>
        <w:tc>
          <w:tcPr>
            <w:tcW w:w="223" w:type="pct"/>
            <w:vAlign w:val="center"/>
          </w:tcPr>
          <w:p w14:paraId="5D93BA2C" w14:textId="77777777" w:rsidR="00415658" w:rsidRPr="00C30589" w:rsidRDefault="00415658" w:rsidP="00B568EC">
            <w:pPr>
              <w:contextualSpacing/>
              <w:rPr>
                <w:rFonts w:ascii="Arial Narrow" w:hAnsi="Arial Narrow" w:cs="Arial"/>
                <w:b/>
                <w:bCs/>
                <w:lang w:val="es-HN"/>
              </w:rPr>
            </w:pPr>
            <w:r w:rsidRPr="00C30589">
              <w:rPr>
                <w:rFonts w:ascii="Arial Narrow" w:hAnsi="Arial Narrow" w:cs="Arial"/>
                <w:b/>
                <w:bCs/>
                <w:lang w:val="es-HN"/>
              </w:rPr>
              <w:t>1</w:t>
            </w:r>
          </w:p>
        </w:tc>
        <w:tc>
          <w:tcPr>
            <w:tcW w:w="3042" w:type="pct"/>
            <w:vAlign w:val="center"/>
          </w:tcPr>
          <w:p w14:paraId="075A0793" w14:textId="77777777" w:rsidR="00415658" w:rsidRPr="00C30589" w:rsidRDefault="00415658" w:rsidP="00B568EC">
            <w:pPr>
              <w:contextualSpacing/>
              <w:rPr>
                <w:rFonts w:ascii="Arial Narrow" w:hAnsi="Arial Narrow" w:cs="Arial"/>
                <w:lang w:val="es-HN"/>
              </w:rPr>
            </w:pPr>
            <w:r w:rsidRPr="00C30589">
              <w:rPr>
                <w:rFonts w:ascii="Arial Narrow" w:hAnsi="Arial Narrow" w:cs="Arial"/>
                <w:lang w:val="es-HN"/>
              </w:rPr>
              <w:t>Plan de trabajo y cronograma de actividades de la consultoría actualizado y aprobado</w:t>
            </w:r>
          </w:p>
        </w:tc>
        <w:tc>
          <w:tcPr>
            <w:tcW w:w="853" w:type="pct"/>
            <w:vAlign w:val="center"/>
          </w:tcPr>
          <w:p w14:paraId="23E140DC" w14:textId="77777777" w:rsidR="00415658" w:rsidRPr="00C30589" w:rsidRDefault="00415658" w:rsidP="00B568EC">
            <w:pPr>
              <w:contextualSpacing/>
              <w:jc w:val="center"/>
              <w:rPr>
                <w:rFonts w:ascii="Arial Narrow" w:hAnsi="Arial Narrow" w:cs="Arial"/>
                <w:lang w:val="es-HN"/>
              </w:rPr>
            </w:pPr>
            <w:r w:rsidRPr="00C30589">
              <w:rPr>
                <w:rFonts w:ascii="Arial Narrow" w:hAnsi="Arial Narrow" w:cs="Arial"/>
                <w:lang w:val="es-HN"/>
              </w:rPr>
              <w:t xml:space="preserve">10 días </w:t>
            </w:r>
          </w:p>
        </w:tc>
        <w:tc>
          <w:tcPr>
            <w:tcW w:w="882" w:type="pct"/>
            <w:vAlign w:val="center"/>
          </w:tcPr>
          <w:p w14:paraId="13820314" w14:textId="77777777" w:rsidR="00415658" w:rsidRPr="00C30589" w:rsidRDefault="00415658" w:rsidP="00B568EC">
            <w:pPr>
              <w:contextualSpacing/>
              <w:jc w:val="center"/>
              <w:rPr>
                <w:rFonts w:ascii="Arial Narrow" w:hAnsi="Arial Narrow" w:cs="Arial"/>
                <w:lang w:val="es-HN"/>
              </w:rPr>
            </w:pPr>
          </w:p>
          <w:p w14:paraId="7DBCD0DB" w14:textId="77777777" w:rsidR="00415658" w:rsidRPr="00C30589" w:rsidRDefault="00415658" w:rsidP="00B568EC">
            <w:pPr>
              <w:contextualSpacing/>
              <w:jc w:val="center"/>
              <w:rPr>
                <w:rFonts w:ascii="Arial Narrow" w:hAnsi="Arial Narrow" w:cs="Arial"/>
                <w:lang w:val="es-HN"/>
              </w:rPr>
            </w:pPr>
            <w:r w:rsidRPr="00C30589">
              <w:rPr>
                <w:rFonts w:ascii="Arial Narrow" w:hAnsi="Arial Narrow" w:cs="Arial"/>
                <w:lang w:val="es-HN"/>
              </w:rPr>
              <w:t>15%</w:t>
            </w:r>
          </w:p>
        </w:tc>
      </w:tr>
      <w:tr w:rsidR="00415658" w:rsidRPr="00C30589" w14:paraId="423741D8" w14:textId="77777777" w:rsidTr="00B568EC">
        <w:trPr>
          <w:trHeight w:val="273"/>
          <w:jc w:val="center"/>
        </w:trPr>
        <w:tc>
          <w:tcPr>
            <w:tcW w:w="223" w:type="pct"/>
            <w:vAlign w:val="center"/>
          </w:tcPr>
          <w:p w14:paraId="16E384BF" w14:textId="77777777" w:rsidR="00415658" w:rsidRPr="00C30589" w:rsidRDefault="00415658" w:rsidP="00B568EC">
            <w:pPr>
              <w:contextualSpacing/>
              <w:rPr>
                <w:rFonts w:ascii="Arial Narrow" w:hAnsi="Arial Narrow" w:cs="Arial"/>
                <w:b/>
                <w:bCs/>
                <w:lang w:val="es-HN"/>
              </w:rPr>
            </w:pPr>
            <w:r w:rsidRPr="00C30589">
              <w:rPr>
                <w:rFonts w:ascii="Arial Narrow" w:hAnsi="Arial Narrow" w:cs="Arial"/>
                <w:b/>
                <w:bCs/>
                <w:lang w:val="es-HN"/>
              </w:rPr>
              <w:t>2</w:t>
            </w:r>
          </w:p>
        </w:tc>
        <w:tc>
          <w:tcPr>
            <w:tcW w:w="3042" w:type="pct"/>
          </w:tcPr>
          <w:p w14:paraId="31683F72" w14:textId="77777777" w:rsidR="00415658" w:rsidRPr="00C30589" w:rsidRDefault="00415658" w:rsidP="00B568EC">
            <w:pPr>
              <w:jc w:val="both"/>
              <w:rPr>
                <w:rFonts w:ascii="Arial Narrow" w:hAnsi="Arial Narrow" w:cs="Arial"/>
                <w:lang w:val="es-HN"/>
              </w:rPr>
            </w:pPr>
            <w:r w:rsidRPr="00C30589">
              <w:rPr>
                <w:rFonts w:ascii="Arial Narrow" w:hAnsi="Arial Narrow" w:cs="Arial"/>
                <w:lang w:val="es-HN"/>
              </w:rPr>
              <w:t xml:space="preserve">Primer informe de avances revisado y aprobado, conteniendo como productos junto con sus medios de verificación lo descrito en los numerales </w:t>
            </w:r>
            <w:r>
              <w:rPr>
                <w:rFonts w:ascii="Arial Narrow" w:hAnsi="Arial Narrow" w:cs="Arial"/>
                <w:lang w:val="es-HN"/>
              </w:rPr>
              <w:t>2</w:t>
            </w:r>
            <w:r w:rsidRPr="00C30589">
              <w:rPr>
                <w:rFonts w:ascii="Arial Narrow" w:hAnsi="Arial Narrow" w:cs="Arial"/>
                <w:lang w:val="es-HN"/>
              </w:rPr>
              <w:t xml:space="preserve">, </w:t>
            </w:r>
            <w:r>
              <w:rPr>
                <w:rFonts w:ascii="Arial Narrow" w:hAnsi="Arial Narrow" w:cs="Arial"/>
                <w:lang w:val="es-HN"/>
              </w:rPr>
              <w:t>3</w:t>
            </w:r>
            <w:r w:rsidRPr="00C30589">
              <w:rPr>
                <w:rFonts w:ascii="Arial Narrow" w:hAnsi="Arial Narrow" w:cs="Arial"/>
                <w:lang w:val="es-HN"/>
              </w:rPr>
              <w:t xml:space="preserve"> y </w:t>
            </w:r>
            <w:r>
              <w:rPr>
                <w:rFonts w:ascii="Arial Narrow" w:hAnsi="Arial Narrow" w:cs="Arial"/>
                <w:lang w:val="es-HN"/>
              </w:rPr>
              <w:t>4</w:t>
            </w:r>
            <w:r w:rsidRPr="00C30589">
              <w:rPr>
                <w:rFonts w:ascii="Arial Narrow" w:hAnsi="Arial Narrow" w:cs="Arial"/>
                <w:lang w:val="es-HN"/>
              </w:rPr>
              <w:t xml:space="preserve"> de los alcances de la consultoría </w:t>
            </w:r>
          </w:p>
        </w:tc>
        <w:tc>
          <w:tcPr>
            <w:tcW w:w="853" w:type="pct"/>
            <w:vAlign w:val="center"/>
          </w:tcPr>
          <w:p w14:paraId="0756CAC4" w14:textId="77777777" w:rsidR="00415658" w:rsidRPr="00C30589" w:rsidRDefault="00415658" w:rsidP="00B568EC">
            <w:pPr>
              <w:contextualSpacing/>
              <w:jc w:val="center"/>
              <w:rPr>
                <w:rFonts w:ascii="Arial Narrow" w:hAnsi="Arial Narrow" w:cs="Arial"/>
                <w:lang w:val="es-HN"/>
              </w:rPr>
            </w:pPr>
            <w:r w:rsidRPr="00C30589">
              <w:rPr>
                <w:rFonts w:ascii="Arial Narrow" w:hAnsi="Arial Narrow" w:cs="Arial"/>
                <w:lang w:val="es-HN"/>
              </w:rPr>
              <w:t>40</w:t>
            </w:r>
          </w:p>
        </w:tc>
        <w:tc>
          <w:tcPr>
            <w:tcW w:w="882" w:type="pct"/>
            <w:vAlign w:val="center"/>
          </w:tcPr>
          <w:p w14:paraId="27AD6638" w14:textId="77777777" w:rsidR="00415658" w:rsidRPr="00C30589" w:rsidRDefault="00415658" w:rsidP="00B568EC">
            <w:pPr>
              <w:contextualSpacing/>
              <w:jc w:val="center"/>
              <w:rPr>
                <w:rFonts w:ascii="Arial Narrow" w:hAnsi="Arial Narrow" w:cs="Arial"/>
                <w:lang w:val="es-HN"/>
              </w:rPr>
            </w:pPr>
            <w:r w:rsidRPr="00C30589">
              <w:rPr>
                <w:rFonts w:ascii="Arial Narrow" w:hAnsi="Arial Narrow" w:cs="Arial"/>
                <w:lang w:val="es-HN"/>
              </w:rPr>
              <w:t>25%</w:t>
            </w:r>
          </w:p>
        </w:tc>
      </w:tr>
      <w:tr w:rsidR="00415658" w:rsidRPr="00C30589" w14:paraId="7657AF2A" w14:textId="77777777" w:rsidTr="00B568EC">
        <w:trPr>
          <w:trHeight w:val="273"/>
          <w:jc w:val="center"/>
        </w:trPr>
        <w:tc>
          <w:tcPr>
            <w:tcW w:w="223" w:type="pct"/>
            <w:vAlign w:val="center"/>
          </w:tcPr>
          <w:p w14:paraId="5CE5CA97" w14:textId="77777777" w:rsidR="00415658" w:rsidRPr="00C30589" w:rsidRDefault="00415658" w:rsidP="00B568EC">
            <w:pPr>
              <w:contextualSpacing/>
              <w:rPr>
                <w:rFonts w:ascii="Arial Narrow" w:hAnsi="Arial Narrow" w:cs="Arial"/>
                <w:b/>
                <w:bCs/>
                <w:lang w:val="es-HN"/>
              </w:rPr>
            </w:pPr>
            <w:r w:rsidRPr="00C30589">
              <w:rPr>
                <w:rFonts w:ascii="Arial Narrow" w:hAnsi="Arial Narrow" w:cs="Arial"/>
                <w:b/>
                <w:bCs/>
                <w:lang w:val="es-HN"/>
              </w:rPr>
              <w:t>3</w:t>
            </w:r>
          </w:p>
        </w:tc>
        <w:tc>
          <w:tcPr>
            <w:tcW w:w="3042" w:type="pct"/>
          </w:tcPr>
          <w:p w14:paraId="7699FBDD" w14:textId="77777777" w:rsidR="00415658" w:rsidRPr="00C30589" w:rsidRDefault="00415658" w:rsidP="00B568EC">
            <w:pPr>
              <w:contextualSpacing/>
              <w:rPr>
                <w:rFonts w:ascii="Arial Narrow" w:hAnsi="Arial Narrow" w:cs="Arial"/>
                <w:lang w:val="es-HN"/>
              </w:rPr>
            </w:pPr>
            <w:r w:rsidRPr="00C30589">
              <w:rPr>
                <w:rFonts w:ascii="Arial Narrow" w:hAnsi="Arial Narrow" w:cs="Arial"/>
                <w:lang w:val="es-HN"/>
              </w:rPr>
              <w:t xml:space="preserve">Segundo informe de avances revisado y aprobado, conteniendo como productos, junto con sus medios de verificación lo descrito en el numerales 5, 6 </w:t>
            </w:r>
            <w:r>
              <w:rPr>
                <w:rFonts w:ascii="Arial Narrow" w:hAnsi="Arial Narrow" w:cs="Arial"/>
                <w:lang w:val="es-HN"/>
              </w:rPr>
              <w:t xml:space="preserve">y 7 </w:t>
            </w:r>
            <w:r w:rsidRPr="00C30589">
              <w:rPr>
                <w:rFonts w:ascii="Arial Narrow" w:hAnsi="Arial Narrow" w:cs="Arial"/>
                <w:lang w:val="es-HN"/>
              </w:rPr>
              <w:t xml:space="preserve">de los alcances de la consultoría, además del documento borrador del PM (numeral </w:t>
            </w:r>
            <w:r>
              <w:rPr>
                <w:rFonts w:ascii="Arial Narrow" w:hAnsi="Arial Narrow" w:cs="Arial"/>
                <w:lang w:val="es-HN"/>
              </w:rPr>
              <w:t>8</w:t>
            </w:r>
            <w:r w:rsidRPr="00C30589">
              <w:rPr>
                <w:rFonts w:ascii="Arial Narrow" w:hAnsi="Arial Narrow" w:cs="Arial"/>
                <w:lang w:val="es-HN"/>
              </w:rPr>
              <w:t xml:space="preserve"> de los alcances)</w:t>
            </w:r>
          </w:p>
        </w:tc>
        <w:tc>
          <w:tcPr>
            <w:tcW w:w="853" w:type="pct"/>
            <w:vAlign w:val="center"/>
          </w:tcPr>
          <w:p w14:paraId="0C60348A" w14:textId="77777777" w:rsidR="00415658" w:rsidRPr="00C30589" w:rsidRDefault="00415658" w:rsidP="00B568EC">
            <w:pPr>
              <w:contextualSpacing/>
              <w:jc w:val="center"/>
              <w:rPr>
                <w:rFonts w:ascii="Arial Narrow" w:hAnsi="Arial Narrow" w:cs="Arial"/>
                <w:lang w:val="es-HN"/>
              </w:rPr>
            </w:pPr>
            <w:r w:rsidRPr="00C30589">
              <w:rPr>
                <w:rFonts w:ascii="Arial Narrow" w:hAnsi="Arial Narrow" w:cs="Arial"/>
                <w:lang w:val="es-HN"/>
              </w:rPr>
              <w:t>80</w:t>
            </w:r>
          </w:p>
        </w:tc>
        <w:tc>
          <w:tcPr>
            <w:tcW w:w="882" w:type="pct"/>
            <w:vAlign w:val="center"/>
          </w:tcPr>
          <w:p w14:paraId="61CC514C" w14:textId="77777777" w:rsidR="00415658" w:rsidRPr="00C30589" w:rsidRDefault="00415658" w:rsidP="00B568EC">
            <w:pPr>
              <w:contextualSpacing/>
              <w:jc w:val="center"/>
              <w:rPr>
                <w:rFonts w:ascii="Arial Narrow" w:hAnsi="Arial Narrow" w:cs="Arial"/>
                <w:lang w:val="es-HN"/>
              </w:rPr>
            </w:pPr>
            <w:r w:rsidRPr="00C30589">
              <w:rPr>
                <w:rFonts w:ascii="Arial Narrow" w:hAnsi="Arial Narrow" w:cs="Arial"/>
                <w:lang w:val="es-HN"/>
              </w:rPr>
              <w:t>35%</w:t>
            </w:r>
          </w:p>
        </w:tc>
      </w:tr>
      <w:tr w:rsidR="00415658" w:rsidRPr="00C30589" w14:paraId="2F51FCC8" w14:textId="77777777" w:rsidTr="00B568EC">
        <w:trPr>
          <w:trHeight w:val="273"/>
          <w:jc w:val="center"/>
        </w:trPr>
        <w:tc>
          <w:tcPr>
            <w:tcW w:w="223" w:type="pct"/>
            <w:vAlign w:val="center"/>
          </w:tcPr>
          <w:p w14:paraId="1CE7E74E" w14:textId="77777777" w:rsidR="00415658" w:rsidRPr="00C30589" w:rsidRDefault="00415658" w:rsidP="00B568EC">
            <w:pPr>
              <w:contextualSpacing/>
              <w:rPr>
                <w:rFonts w:ascii="Arial Narrow" w:hAnsi="Arial Narrow" w:cs="Arial"/>
                <w:b/>
                <w:bCs/>
                <w:lang w:val="es-HN"/>
              </w:rPr>
            </w:pPr>
            <w:r w:rsidRPr="00C30589">
              <w:rPr>
                <w:rFonts w:ascii="Arial Narrow" w:hAnsi="Arial Narrow" w:cs="Arial"/>
                <w:b/>
                <w:bCs/>
                <w:lang w:val="es-HN"/>
              </w:rPr>
              <w:t>4</w:t>
            </w:r>
          </w:p>
        </w:tc>
        <w:tc>
          <w:tcPr>
            <w:tcW w:w="3042" w:type="pct"/>
          </w:tcPr>
          <w:p w14:paraId="07A1575B" w14:textId="77777777" w:rsidR="00415658" w:rsidRPr="00C30589" w:rsidRDefault="00415658" w:rsidP="00B568EC">
            <w:pPr>
              <w:contextualSpacing/>
              <w:rPr>
                <w:rFonts w:ascii="Arial Narrow" w:hAnsi="Arial Narrow" w:cs="Arial"/>
                <w:lang w:val="es-HN"/>
              </w:rPr>
            </w:pPr>
            <w:r w:rsidRPr="00C30589">
              <w:rPr>
                <w:rFonts w:ascii="Arial Narrow" w:hAnsi="Arial Narrow" w:cs="Arial"/>
                <w:lang w:val="es-HN"/>
              </w:rPr>
              <w:t xml:space="preserve">Versión final del PM y todos sus documentos de respaldo recibidos a satisfacción del Proyecto, e Informe Final entregado y socializado con los actores locales. </w:t>
            </w:r>
          </w:p>
        </w:tc>
        <w:tc>
          <w:tcPr>
            <w:tcW w:w="853" w:type="pct"/>
            <w:vAlign w:val="center"/>
          </w:tcPr>
          <w:p w14:paraId="53A1047E" w14:textId="77777777" w:rsidR="00415658" w:rsidRPr="00C30589" w:rsidRDefault="00415658" w:rsidP="00B568EC">
            <w:pPr>
              <w:contextualSpacing/>
              <w:jc w:val="center"/>
              <w:rPr>
                <w:rFonts w:ascii="Arial Narrow" w:hAnsi="Arial Narrow" w:cs="Arial"/>
                <w:lang w:val="es-HN"/>
              </w:rPr>
            </w:pPr>
            <w:r w:rsidRPr="00C30589">
              <w:rPr>
                <w:rFonts w:ascii="Arial Narrow" w:hAnsi="Arial Narrow" w:cs="Arial"/>
                <w:lang w:val="es-HN"/>
              </w:rPr>
              <w:t>120</w:t>
            </w:r>
          </w:p>
        </w:tc>
        <w:tc>
          <w:tcPr>
            <w:tcW w:w="882" w:type="pct"/>
            <w:vAlign w:val="center"/>
          </w:tcPr>
          <w:p w14:paraId="633625B8" w14:textId="77777777" w:rsidR="00415658" w:rsidRPr="00C30589" w:rsidRDefault="00415658" w:rsidP="00B568EC">
            <w:pPr>
              <w:contextualSpacing/>
              <w:jc w:val="center"/>
              <w:rPr>
                <w:rFonts w:ascii="Arial Narrow" w:hAnsi="Arial Narrow" w:cs="Arial"/>
                <w:lang w:val="es-HN"/>
              </w:rPr>
            </w:pPr>
            <w:r w:rsidRPr="00C30589">
              <w:rPr>
                <w:rFonts w:ascii="Arial Narrow" w:hAnsi="Arial Narrow" w:cs="Arial"/>
                <w:lang w:val="es-HN"/>
              </w:rPr>
              <w:t>25%</w:t>
            </w:r>
          </w:p>
        </w:tc>
      </w:tr>
    </w:tbl>
    <w:p w14:paraId="08647754" w14:textId="579D5F40" w:rsidR="009C6987" w:rsidRPr="00AA3A3D" w:rsidRDefault="009C6987" w:rsidP="009C6987">
      <w:pPr>
        <w:suppressAutoHyphens/>
        <w:spacing w:before="240"/>
        <w:jc w:val="both"/>
        <w:rPr>
          <w:rFonts w:ascii="Arial" w:hAnsi="Arial" w:cs="Arial"/>
          <w:lang w:val="es-HN"/>
        </w:rPr>
      </w:pPr>
      <w:r w:rsidRPr="00AA3A3D">
        <w:rPr>
          <w:rFonts w:ascii="Arial" w:hAnsi="Arial" w:cs="Arial"/>
          <w:lang w:val="es-HN"/>
        </w:rPr>
        <w:t xml:space="preserve">La contratación tiene una </w:t>
      </w:r>
      <w:r w:rsidRPr="00AA3A3D">
        <w:rPr>
          <w:rFonts w:ascii="Arial" w:hAnsi="Arial" w:cs="Arial"/>
          <w:color w:val="000000" w:themeColor="text1"/>
          <w:lang w:val="es-HN"/>
        </w:rPr>
        <w:t xml:space="preserve">vigencia de </w:t>
      </w:r>
      <w:r w:rsidR="00415658">
        <w:rPr>
          <w:rFonts w:ascii="Arial" w:hAnsi="Arial" w:cs="Arial"/>
          <w:color w:val="000000" w:themeColor="text1"/>
          <w:lang w:val="es-HN"/>
        </w:rPr>
        <w:t>120</w:t>
      </w:r>
      <w:r w:rsidRPr="00AA3A3D">
        <w:rPr>
          <w:rFonts w:ascii="Arial" w:hAnsi="Arial" w:cs="Arial"/>
          <w:color w:val="000000" w:themeColor="text1"/>
          <w:lang w:val="es-HN"/>
        </w:rPr>
        <w:t xml:space="preserve"> días calendario </w:t>
      </w:r>
      <w:r w:rsidRPr="00AA3A3D">
        <w:rPr>
          <w:rFonts w:ascii="Arial" w:hAnsi="Arial" w:cs="Arial"/>
          <w:lang w:val="es-HN"/>
        </w:rPr>
        <w:t>a partir de la fecha de firma del contrato. Esta consultoría incluye los honorarios profesionales, así como los costos logísticos y de servicios requeridos para alcanzar los productos esperados.</w:t>
      </w:r>
    </w:p>
    <w:p w14:paraId="114295B4" w14:textId="1BCE7C47" w:rsidR="009C6987" w:rsidRPr="00AA3A3D" w:rsidRDefault="009C6987" w:rsidP="009C6987">
      <w:pPr>
        <w:spacing w:before="240"/>
        <w:jc w:val="both"/>
        <w:rPr>
          <w:rFonts w:ascii="Arial" w:hAnsi="Arial" w:cs="Arial"/>
          <w:kern w:val="28"/>
          <w:lang w:val="es-HN"/>
        </w:rPr>
      </w:pPr>
      <w:r w:rsidRPr="00AA3A3D">
        <w:rPr>
          <w:rFonts w:ascii="Arial" w:hAnsi="Arial" w:cs="Arial"/>
          <w:kern w:val="28"/>
          <w:lang w:val="es-HN"/>
        </w:rPr>
        <w:t xml:space="preserve">Para efectuar los pagos el(a) consultor(a) </w:t>
      </w:r>
      <w:r w:rsidR="00264BF8">
        <w:rPr>
          <w:rFonts w:ascii="Arial" w:hAnsi="Arial" w:cs="Arial"/>
          <w:kern w:val="28"/>
          <w:lang w:val="es-HN"/>
        </w:rPr>
        <w:t xml:space="preserve">principal </w:t>
      </w:r>
      <w:r w:rsidRPr="00AA3A3D">
        <w:rPr>
          <w:rFonts w:ascii="Arial" w:hAnsi="Arial" w:cs="Arial"/>
          <w:kern w:val="28"/>
          <w:lang w:val="es-HN"/>
        </w:rPr>
        <w:t>debe contar con:</w:t>
      </w:r>
    </w:p>
    <w:p w14:paraId="4275E77C" w14:textId="77777777" w:rsidR="009C6987" w:rsidRPr="00AA3A3D" w:rsidRDefault="009C6987" w:rsidP="00B23CA6">
      <w:pPr>
        <w:numPr>
          <w:ilvl w:val="0"/>
          <w:numId w:val="4"/>
        </w:numPr>
        <w:jc w:val="both"/>
        <w:rPr>
          <w:rFonts w:ascii="Arial" w:hAnsi="Arial" w:cs="Arial"/>
          <w:kern w:val="28"/>
          <w:lang w:val="es-HN"/>
        </w:rPr>
      </w:pPr>
      <w:r w:rsidRPr="00AA3A3D">
        <w:rPr>
          <w:rFonts w:ascii="Arial" w:hAnsi="Arial" w:cs="Arial"/>
          <w:kern w:val="28"/>
          <w:lang w:val="es-HN"/>
        </w:rPr>
        <w:t>Entrega y aprobación de los productos según cronograma aprobado por el Proyecto.</w:t>
      </w:r>
    </w:p>
    <w:p w14:paraId="403E471E" w14:textId="77777777" w:rsidR="009C6987" w:rsidRPr="00AA3A3D" w:rsidRDefault="009C6987" w:rsidP="00B23CA6">
      <w:pPr>
        <w:numPr>
          <w:ilvl w:val="0"/>
          <w:numId w:val="4"/>
        </w:numPr>
        <w:jc w:val="both"/>
        <w:rPr>
          <w:rFonts w:ascii="Arial" w:hAnsi="Arial" w:cs="Arial"/>
          <w:kern w:val="28"/>
          <w:lang w:val="es-HN"/>
        </w:rPr>
      </w:pPr>
      <w:r w:rsidRPr="00AA3A3D">
        <w:rPr>
          <w:rFonts w:ascii="Arial" w:hAnsi="Arial" w:cs="Arial"/>
          <w:kern w:val="28"/>
          <w:lang w:val="es-HN"/>
        </w:rPr>
        <w:t>Registro Tributario Nacional y recibo de pago vigente (SAR)</w:t>
      </w:r>
    </w:p>
    <w:p w14:paraId="303B1B92" w14:textId="4F7BF41E" w:rsidR="009C6987" w:rsidRPr="00AA3A3D" w:rsidRDefault="00AA0E5F" w:rsidP="00B23CA6">
      <w:pPr>
        <w:numPr>
          <w:ilvl w:val="0"/>
          <w:numId w:val="4"/>
        </w:numPr>
        <w:jc w:val="both"/>
        <w:rPr>
          <w:rFonts w:ascii="Arial" w:hAnsi="Arial" w:cs="Arial"/>
          <w:kern w:val="28"/>
          <w:lang w:val="es-HN"/>
        </w:rPr>
      </w:pPr>
      <w:r>
        <w:rPr>
          <w:rFonts w:ascii="Arial" w:hAnsi="Arial" w:cs="Arial"/>
          <w:kern w:val="28"/>
          <w:lang w:val="es-HN"/>
        </w:rPr>
        <w:t xml:space="preserve">Constancia de </w:t>
      </w:r>
      <w:r w:rsidR="009C6987" w:rsidRPr="00AA3A3D">
        <w:rPr>
          <w:rFonts w:ascii="Arial" w:hAnsi="Arial" w:cs="Arial"/>
          <w:kern w:val="28"/>
          <w:lang w:val="es-HN"/>
        </w:rPr>
        <w:t>Registro de</w:t>
      </w:r>
      <w:r>
        <w:rPr>
          <w:rFonts w:ascii="Arial" w:hAnsi="Arial" w:cs="Arial"/>
          <w:kern w:val="28"/>
          <w:lang w:val="es-HN"/>
        </w:rPr>
        <w:t xml:space="preserve"> Beneficiarios</w:t>
      </w:r>
      <w:r w:rsidR="009C6987" w:rsidRPr="00AA3A3D">
        <w:rPr>
          <w:rFonts w:ascii="Arial" w:hAnsi="Arial" w:cs="Arial"/>
          <w:kern w:val="28"/>
          <w:lang w:val="es-HN"/>
        </w:rPr>
        <w:t xml:space="preserve"> SIAFI </w:t>
      </w:r>
    </w:p>
    <w:p w14:paraId="7AA865E2" w14:textId="0DAE981B" w:rsidR="00003E88" w:rsidRDefault="00003E88" w:rsidP="00003E88">
      <w:pPr>
        <w:jc w:val="both"/>
        <w:rPr>
          <w:rFonts w:ascii="Arial" w:hAnsi="Arial" w:cs="Arial"/>
          <w:color w:val="FF0000"/>
          <w:kern w:val="28"/>
        </w:rPr>
      </w:pPr>
      <w:r w:rsidRPr="00AA3A3D">
        <w:rPr>
          <w:rFonts w:ascii="Arial" w:hAnsi="Arial" w:cs="Arial"/>
          <w:color w:val="FF0000"/>
          <w:kern w:val="28"/>
        </w:rPr>
        <w:t xml:space="preserve"> </w:t>
      </w:r>
    </w:p>
    <w:p w14:paraId="2EE12F29" w14:textId="4C43ABC4" w:rsidR="006B3055" w:rsidRPr="005A0538" w:rsidRDefault="006B3055" w:rsidP="00B23CA6">
      <w:pPr>
        <w:pStyle w:val="Outline2"/>
        <w:numPr>
          <w:ilvl w:val="0"/>
          <w:numId w:val="8"/>
        </w:numPr>
        <w:tabs>
          <w:tab w:val="left" w:pos="-2880"/>
        </w:tabs>
        <w:rPr>
          <w:rFonts w:ascii="Arial" w:hAnsi="Arial" w:cs="Arial"/>
          <w:b/>
          <w:szCs w:val="24"/>
        </w:rPr>
      </w:pPr>
      <w:r w:rsidRPr="005A0538">
        <w:rPr>
          <w:rFonts w:ascii="Arial" w:hAnsi="Arial" w:cs="Arial"/>
          <w:b/>
          <w:szCs w:val="24"/>
        </w:rPr>
        <w:t>Calificaciones</w:t>
      </w:r>
      <w:r w:rsidR="00AA1FEF">
        <w:rPr>
          <w:rFonts w:ascii="Arial" w:hAnsi="Arial" w:cs="Arial"/>
          <w:b/>
          <w:szCs w:val="24"/>
        </w:rPr>
        <w:t xml:space="preserve">, </w:t>
      </w:r>
      <w:r w:rsidR="000C20B9">
        <w:rPr>
          <w:rFonts w:ascii="Arial" w:hAnsi="Arial" w:cs="Arial"/>
          <w:b/>
          <w:szCs w:val="24"/>
        </w:rPr>
        <w:t>E</w:t>
      </w:r>
      <w:r w:rsidRPr="005A0538">
        <w:rPr>
          <w:rFonts w:ascii="Arial" w:hAnsi="Arial" w:cs="Arial"/>
          <w:b/>
          <w:szCs w:val="24"/>
        </w:rPr>
        <w:t>xperiencias</w:t>
      </w:r>
      <w:r w:rsidR="00AA1FEF">
        <w:rPr>
          <w:rFonts w:ascii="Arial" w:hAnsi="Arial" w:cs="Arial"/>
          <w:b/>
          <w:szCs w:val="24"/>
        </w:rPr>
        <w:t xml:space="preserve"> y Propuesta </w:t>
      </w:r>
      <w:r w:rsidR="000C20B9">
        <w:rPr>
          <w:rFonts w:ascii="Arial" w:hAnsi="Arial" w:cs="Arial"/>
          <w:b/>
          <w:szCs w:val="24"/>
        </w:rPr>
        <w:t>técnica</w:t>
      </w:r>
    </w:p>
    <w:p w14:paraId="4BA5A763" w14:textId="4BCDA3DA" w:rsidR="00B51889" w:rsidRDefault="00B51889" w:rsidP="00B51889">
      <w:pPr>
        <w:suppressAutoHyphens/>
        <w:spacing w:before="240"/>
        <w:jc w:val="both"/>
        <w:rPr>
          <w:rFonts w:ascii="Arial" w:hAnsi="Arial" w:cs="Arial"/>
          <w:spacing w:val="-2"/>
        </w:rPr>
      </w:pPr>
      <w:r w:rsidRPr="0058501F">
        <w:rPr>
          <w:rFonts w:ascii="Arial" w:hAnsi="Arial" w:cs="Arial"/>
          <w:spacing w:val="-2"/>
        </w:rPr>
        <w:t>Se evaluarán las capacidades técnicas y legales de</w:t>
      </w:r>
      <w:r w:rsidRPr="009619F0">
        <w:rPr>
          <w:rFonts w:ascii="Arial" w:hAnsi="Arial" w:cs="Arial"/>
          <w:spacing w:val="-2"/>
        </w:rPr>
        <w:t xml:space="preserve">l/la </w:t>
      </w:r>
      <w:r w:rsidRPr="0058501F">
        <w:rPr>
          <w:rFonts w:ascii="Arial" w:hAnsi="Arial" w:cs="Arial"/>
          <w:spacing w:val="-2"/>
        </w:rPr>
        <w:t>consultor</w:t>
      </w:r>
      <w:r w:rsidRPr="009619F0">
        <w:rPr>
          <w:rFonts w:ascii="Arial" w:hAnsi="Arial" w:cs="Arial"/>
          <w:spacing w:val="-2"/>
        </w:rPr>
        <w:t>(a)</w:t>
      </w:r>
      <w:r w:rsidR="00AA0E5F">
        <w:rPr>
          <w:rFonts w:ascii="Arial" w:hAnsi="Arial" w:cs="Arial"/>
          <w:spacing w:val="-2"/>
        </w:rPr>
        <w:t xml:space="preserve"> </w:t>
      </w:r>
      <w:r w:rsidRPr="0058501F">
        <w:rPr>
          <w:rFonts w:ascii="Arial" w:hAnsi="Arial" w:cs="Arial"/>
          <w:spacing w:val="-2"/>
        </w:rPr>
        <w:t xml:space="preserve">para determinar si tiene las condiciones para cumplir con el contrato y con los términos de referencia de la consultoría. </w:t>
      </w:r>
    </w:p>
    <w:p w14:paraId="2D136F56" w14:textId="77777777" w:rsidR="00B51889" w:rsidRPr="00C5278A" w:rsidRDefault="00B51889" w:rsidP="00B51889">
      <w:pPr>
        <w:pStyle w:val="Prrafodelista"/>
        <w:numPr>
          <w:ilvl w:val="1"/>
          <w:numId w:val="8"/>
        </w:numPr>
        <w:suppressAutoHyphens/>
        <w:spacing w:before="240"/>
        <w:jc w:val="both"/>
        <w:rPr>
          <w:rFonts w:ascii="Arial" w:hAnsi="Arial" w:cs="Arial"/>
          <w:b/>
          <w:bCs/>
          <w:spacing w:val="-2"/>
          <w:lang w:val="es-ES_tradnl"/>
        </w:rPr>
      </w:pPr>
      <w:r>
        <w:rPr>
          <w:rFonts w:ascii="Arial" w:hAnsi="Arial" w:cs="Arial"/>
          <w:b/>
          <w:bCs/>
          <w:spacing w:val="-2"/>
          <w:lang w:val="es-HN"/>
        </w:rPr>
        <w:lastRenderedPageBreak/>
        <w:t>Evaluación de la capacidad Legal</w:t>
      </w:r>
      <w:r w:rsidRPr="00C5278A">
        <w:rPr>
          <w:rFonts w:ascii="Arial" w:hAnsi="Arial" w:cs="Arial"/>
          <w:b/>
          <w:bCs/>
          <w:spacing w:val="-2"/>
          <w:lang w:val="es-HN"/>
        </w:rPr>
        <w:t>.</w:t>
      </w:r>
    </w:p>
    <w:p w14:paraId="071A3755" w14:textId="4C4E8DDF" w:rsidR="001436BE" w:rsidRDefault="007F2B12" w:rsidP="003662C9">
      <w:pPr>
        <w:suppressAutoHyphens/>
        <w:spacing w:before="240"/>
        <w:jc w:val="both"/>
        <w:rPr>
          <w:rFonts w:ascii="Arial" w:hAnsi="Arial" w:cs="Arial"/>
          <w:spacing w:val="-2"/>
        </w:rPr>
      </w:pPr>
      <w:r w:rsidRPr="00054716">
        <w:rPr>
          <w:rFonts w:ascii="Arial" w:hAnsi="Arial" w:cs="Arial"/>
          <w:spacing w:val="-2"/>
        </w:rPr>
        <w:t>Primero se revisarán los documentos solicitados para evidenciar el cumplimiento de los requisitos legales</w:t>
      </w:r>
      <w:r w:rsidR="0099471E">
        <w:rPr>
          <w:rFonts w:ascii="Arial" w:hAnsi="Arial" w:cs="Arial"/>
          <w:spacing w:val="-2"/>
        </w:rPr>
        <w:t xml:space="preserve"> del consultor principal</w:t>
      </w:r>
      <w:r w:rsidR="00E81707">
        <w:rPr>
          <w:rFonts w:ascii="Arial" w:hAnsi="Arial" w:cs="Arial"/>
          <w:spacing w:val="-2"/>
        </w:rPr>
        <w:t>:</w:t>
      </w:r>
    </w:p>
    <w:p w14:paraId="71593F5D" w14:textId="0636ADF7" w:rsidR="001436BE" w:rsidRPr="00F32F09" w:rsidRDefault="001436BE" w:rsidP="001436BE">
      <w:pPr>
        <w:pStyle w:val="Prrafodelista"/>
        <w:numPr>
          <w:ilvl w:val="0"/>
          <w:numId w:val="10"/>
        </w:numPr>
        <w:suppressAutoHyphens/>
        <w:jc w:val="both"/>
        <w:rPr>
          <w:rFonts w:ascii="Arial" w:hAnsi="Arial" w:cs="Arial"/>
          <w:spacing w:val="-2"/>
        </w:rPr>
      </w:pPr>
      <w:r w:rsidRPr="00F32F09">
        <w:rPr>
          <w:rFonts w:ascii="Arial" w:hAnsi="Arial" w:cs="Arial"/>
          <w:spacing w:val="-2"/>
        </w:rPr>
        <w:t>El consultor debe estar legalmente habilitados para laborar en el país</w:t>
      </w:r>
      <w:r w:rsidR="00E81707">
        <w:rPr>
          <w:rFonts w:ascii="Arial" w:hAnsi="Arial" w:cs="Arial"/>
          <w:spacing w:val="-2"/>
        </w:rPr>
        <w:t xml:space="preserve">: </w:t>
      </w:r>
      <w:r w:rsidR="00E81707" w:rsidRPr="0058501F">
        <w:rPr>
          <w:rFonts w:ascii="Arial" w:hAnsi="Arial" w:cs="Arial"/>
          <w:spacing w:val="-2"/>
        </w:rPr>
        <w:t>Copia de DNI o residencia legal en Honduras, en caso de ser extranjero.</w:t>
      </w:r>
    </w:p>
    <w:p w14:paraId="07E0C7E7" w14:textId="3D4A571C" w:rsidR="001436BE" w:rsidRDefault="001436BE" w:rsidP="001436BE">
      <w:pPr>
        <w:pStyle w:val="Prrafodelista"/>
        <w:numPr>
          <w:ilvl w:val="0"/>
          <w:numId w:val="10"/>
        </w:numPr>
        <w:suppressAutoHyphens/>
        <w:jc w:val="both"/>
        <w:rPr>
          <w:rFonts w:ascii="Arial" w:hAnsi="Arial" w:cs="Arial"/>
          <w:spacing w:val="-2"/>
        </w:rPr>
      </w:pPr>
      <w:r w:rsidRPr="00F32F09">
        <w:rPr>
          <w:rFonts w:ascii="Arial" w:hAnsi="Arial" w:cs="Arial"/>
          <w:spacing w:val="-2"/>
        </w:rPr>
        <w:t>Debe estar solvente con sus obligaciones tributarias</w:t>
      </w:r>
      <w:r w:rsidR="00EB21C7">
        <w:rPr>
          <w:rFonts w:ascii="Arial" w:hAnsi="Arial" w:cs="Arial"/>
          <w:spacing w:val="-2"/>
        </w:rPr>
        <w:t xml:space="preserve">: </w:t>
      </w:r>
      <w:r w:rsidR="00EB21C7" w:rsidRPr="0058501F">
        <w:rPr>
          <w:rFonts w:ascii="Arial" w:hAnsi="Arial" w:cs="Arial"/>
          <w:spacing w:val="-2"/>
        </w:rPr>
        <w:t>Copia de RTN y Solvencia de la SAR.</w:t>
      </w:r>
    </w:p>
    <w:p w14:paraId="7C4DA7BB" w14:textId="77777777" w:rsidR="00846E87" w:rsidRPr="00846E87" w:rsidRDefault="00846E87" w:rsidP="00846E87">
      <w:pPr>
        <w:suppressAutoHyphens/>
        <w:jc w:val="both"/>
        <w:rPr>
          <w:rFonts w:ascii="Arial" w:hAnsi="Arial" w:cs="Arial"/>
          <w:spacing w:val="-2"/>
        </w:rPr>
      </w:pPr>
      <w:r w:rsidRPr="00846E87">
        <w:rPr>
          <w:rFonts w:ascii="Arial" w:hAnsi="Arial" w:cs="Arial"/>
          <w:spacing w:val="-2"/>
        </w:rPr>
        <w:t>Para la evaluación se utilizará la metodología cumple no cumple. El incumplimiento de alguno de estos requisitos establecidos será causal de rechazo de la propuesta</w:t>
      </w:r>
    </w:p>
    <w:p w14:paraId="19503F0C" w14:textId="77777777" w:rsidR="00993FE8" w:rsidRDefault="00993FE8" w:rsidP="00B408A6">
      <w:pPr>
        <w:suppressAutoHyphens/>
        <w:jc w:val="both"/>
        <w:rPr>
          <w:rFonts w:ascii="Arial" w:hAnsi="Arial" w:cs="Arial"/>
          <w:spacing w:val="-2"/>
        </w:rPr>
      </w:pPr>
    </w:p>
    <w:p w14:paraId="63A6C1A3" w14:textId="77777777" w:rsidR="00306770" w:rsidRDefault="00306770" w:rsidP="00306770">
      <w:pPr>
        <w:suppressAutoHyphens/>
        <w:jc w:val="both"/>
        <w:rPr>
          <w:rFonts w:ascii="Arial" w:hAnsi="Arial" w:cs="Arial"/>
          <w:spacing w:val="-2"/>
        </w:rPr>
      </w:pPr>
      <w:r w:rsidRPr="007874F5">
        <w:rPr>
          <w:rFonts w:ascii="Arial" w:hAnsi="Arial" w:cs="Arial"/>
          <w:spacing w:val="-2"/>
          <w:lang w:val="es-ES_tradnl"/>
        </w:rPr>
        <w:t>En el caso de grupo de consultore</w:t>
      </w:r>
      <w:r>
        <w:rPr>
          <w:rFonts w:ascii="Arial" w:hAnsi="Arial" w:cs="Arial"/>
          <w:spacing w:val="-2"/>
          <w:lang w:val="es-ES_tradnl"/>
        </w:rPr>
        <w:t>s</w:t>
      </w:r>
      <w:r w:rsidRPr="007874F5">
        <w:rPr>
          <w:rFonts w:ascii="Arial" w:hAnsi="Arial" w:cs="Arial"/>
          <w:spacing w:val="-2"/>
          <w:lang w:val="es-ES_tradnl"/>
        </w:rPr>
        <w:t xml:space="preserve">, el consultor que firme y presente la propuesta será </w:t>
      </w:r>
      <w:proofErr w:type="gramStart"/>
      <w:r w:rsidRPr="007874F5">
        <w:rPr>
          <w:rFonts w:ascii="Arial" w:hAnsi="Arial" w:cs="Arial"/>
          <w:spacing w:val="-2"/>
          <w:lang w:val="es-ES_tradnl"/>
        </w:rPr>
        <w:t>considerado</w:t>
      </w:r>
      <w:proofErr w:type="gramEnd"/>
      <w:r w:rsidRPr="007874F5">
        <w:rPr>
          <w:rFonts w:ascii="Arial" w:hAnsi="Arial" w:cs="Arial"/>
          <w:spacing w:val="-2"/>
          <w:lang w:val="es-ES_tradnl"/>
        </w:rPr>
        <w:t xml:space="preserve"> el consultor principal del grupo y responsable por la consultoría total; todas las comunicaciones y demás asuntos relacionados con el presente proceso y eventual contratación, serán únicamente con esa persona</w:t>
      </w:r>
      <w:r>
        <w:rPr>
          <w:rFonts w:ascii="Arial" w:hAnsi="Arial" w:cs="Arial"/>
          <w:spacing w:val="-2"/>
          <w:lang w:val="es-ES_tradnl"/>
        </w:rPr>
        <w:t>.</w:t>
      </w:r>
    </w:p>
    <w:p w14:paraId="0AAB2B3F" w14:textId="77777777" w:rsidR="00306770" w:rsidRDefault="00306770" w:rsidP="00B408A6">
      <w:pPr>
        <w:suppressAutoHyphens/>
        <w:jc w:val="both"/>
        <w:rPr>
          <w:rFonts w:ascii="Arial" w:hAnsi="Arial" w:cs="Arial"/>
          <w:spacing w:val="-2"/>
        </w:rPr>
      </w:pPr>
    </w:p>
    <w:p w14:paraId="4A32DF32" w14:textId="1505E44E" w:rsidR="00D760FD" w:rsidRPr="00C5278A" w:rsidRDefault="00BC7EBD" w:rsidP="00B23CA6">
      <w:pPr>
        <w:pStyle w:val="Prrafodelista"/>
        <w:numPr>
          <w:ilvl w:val="1"/>
          <w:numId w:val="8"/>
        </w:numPr>
        <w:suppressAutoHyphens/>
        <w:spacing w:before="240"/>
        <w:jc w:val="both"/>
        <w:rPr>
          <w:rFonts w:ascii="Arial" w:hAnsi="Arial" w:cs="Arial"/>
          <w:b/>
          <w:bCs/>
          <w:spacing w:val="-2"/>
          <w:lang w:val="es-ES_tradnl"/>
        </w:rPr>
      </w:pPr>
      <w:r w:rsidRPr="00C5278A">
        <w:rPr>
          <w:rFonts w:ascii="Arial" w:hAnsi="Arial" w:cs="Arial"/>
          <w:b/>
          <w:bCs/>
          <w:spacing w:val="-2"/>
          <w:lang w:val="es-HN"/>
        </w:rPr>
        <w:t xml:space="preserve">Calificaciones y experiencias del </w:t>
      </w:r>
      <w:r w:rsidR="00BE476D">
        <w:rPr>
          <w:rFonts w:ascii="Arial" w:hAnsi="Arial" w:cs="Arial"/>
          <w:b/>
          <w:bCs/>
          <w:spacing w:val="-2"/>
          <w:lang w:val="es-HN"/>
        </w:rPr>
        <w:t xml:space="preserve">consultor(a) </w:t>
      </w:r>
      <w:r w:rsidR="00230BB9">
        <w:rPr>
          <w:rFonts w:ascii="Arial" w:hAnsi="Arial" w:cs="Arial"/>
          <w:b/>
          <w:bCs/>
          <w:spacing w:val="-2"/>
          <w:lang w:val="es-HN"/>
        </w:rPr>
        <w:t>principal</w:t>
      </w:r>
      <w:r w:rsidRPr="00C5278A">
        <w:rPr>
          <w:rFonts w:ascii="Arial" w:hAnsi="Arial" w:cs="Arial"/>
          <w:b/>
          <w:bCs/>
          <w:spacing w:val="-2"/>
          <w:lang w:val="es-HN"/>
        </w:rPr>
        <w:t>.</w:t>
      </w:r>
    </w:p>
    <w:p w14:paraId="44C109D6" w14:textId="77777777" w:rsidR="00777ABD" w:rsidRPr="00777ABD" w:rsidRDefault="00777ABD" w:rsidP="00777ABD">
      <w:pPr>
        <w:suppressAutoHyphens/>
        <w:spacing w:before="240"/>
        <w:jc w:val="both"/>
        <w:rPr>
          <w:rFonts w:ascii="Arial" w:hAnsi="Arial" w:cs="Arial"/>
          <w:spacing w:val="-2"/>
          <w:lang w:val="es-HN"/>
        </w:rPr>
      </w:pPr>
      <w:r w:rsidRPr="00130817">
        <w:rPr>
          <w:rFonts w:ascii="Arial" w:hAnsi="Arial" w:cs="Arial"/>
          <w:b/>
          <w:bCs/>
          <w:spacing w:val="-2"/>
          <w:u w:val="single"/>
          <w:lang w:val="es-HN"/>
        </w:rPr>
        <w:t>Perfil del consultor principal</w:t>
      </w:r>
      <w:r w:rsidRPr="00777ABD">
        <w:rPr>
          <w:rFonts w:ascii="Arial" w:hAnsi="Arial" w:cs="Arial"/>
          <w:b/>
          <w:bCs/>
          <w:spacing w:val="-2"/>
          <w:lang w:val="es-HN"/>
        </w:rPr>
        <w:t xml:space="preserve">: </w:t>
      </w:r>
      <w:r w:rsidRPr="00777ABD">
        <w:rPr>
          <w:rFonts w:ascii="Arial" w:hAnsi="Arial" w:cs="Arial"/>
          <w:spacing w:val="-2"/>
          <w:lang w:val="es-HN"/>
        </w:rPr>
        <w:t>Profesional universitario con grado mínimo de ingeniería/licenciatura en el área Forestal, Ciencias Ambientales, Manejo de Recursos Naturales, Biología u otras afines a los objetivos y alcances de la consultoría. De preferencia con estudios de post grado en Gestión de Recursos Naturales, Manejo Integrado de Cuencas, Gestión de Recursos Hídricos o áreas afines.</w:t>
      </w:r>
    </w:p>
    <w:p w14:paraId="3CA3311B" w14:textId="77777777" w:rsidR="00777ABD" w:rsidRPr="00777ABD" w:rsidRDefault="00777ABD" w:rsidP="00777ABD">
      <w:pPr>
        <w:suppressAutoHyphens/>
        <w:spacing w:before="240"/>
        <w:jc w:val="both"/>
        <w:rPr>
          <w:rFonts w:ascii="Arial" w:hAnsi="Arial" w:cs="Arial"/>
          <w:spacing w:val="-2"/>
          <w:lang w:val="es-HN"/>
        </w:rPr>
      </w:pPr>
      <w:r w:rsidRPr="00777ABD">
        <w:rPr>
          <w:rFonts w:ascii="Arial" w:hAnsi="Arial" w:cs="Arial"/>
          <w:b/>
          <w:bCs/>
          <w:spacing w:val="-2"/>
          <w:lang w:val="es-HN"/>
        </w:rPr>
        <w:t>Experiencia general</w:t>
      </w:r>
      <w:r w:rsidRPr="00777ABD">
        <w:rPr>
          <w:rFonts w:ascii="Arial" w:hAnsi="Arial" w:cs="Arial"/>
          <w:spacing w:val="-2"/>
          <w:lang w:val="es-HN"/>
        </w:rPr>
        <w:t xml:space="preserve"> mínima de cinco años en proyectos de desarrollo comunitario vinculados al manejo y uso sostenible de recursos naturales y la gobernanza de los mismo, haciendo uso de metodologías participativas de investigación social y ambiental, gestión del conocimiento en el fortalecimiento de capacidades y solución de conflictos. </w:t>
      </w:r>
    </w:p>
    <w:p w14:paraId="5B9FB4E5" w14:textId="77777777" w:rsidR="00777ABD" w:rsidRPr="00777ABD" w:rsidRDefault="00777ABD" w:rsidP="00777ABD">
      <w:pPr>
        <w:suppressAutoHyphens/>
        <w:spacing w:before="240"/>
        <w:jc w:val="both"/>
        <w:rPr>
          <w:rFonts w:ascii="Arial" w:hAnsi="Arial" w:cs="Arial"/>
          <w:spacing w:val="-2"/>
          <w:lang w:val="es-HN"/>
        </w:rPr>
      </w:pPr>
      <w:r w:rsidRPr="00777ABD">
        <w:rPr>
          <w:rFonts w:ascii="Arial" w:hAnsi="Arial" w:cs="Arial"/>
          <w:b/>
          <w:bCs/>
          <w:spacing w:val="-2"/>
          <w:lang w:val="es-HN"/>
        </w:rPr>
        <w:t>Experiencia específica</w:t>
      </w:r>
      <w:r w:rsidRPr="00777ABD">
        <w:rPr>
          <w:rFonts w:ascii="Arial" w:hAnsi="Arial" w:cs="Arial"/>
          <w:spacing w:val="-2"/>
          <w:lang w:val="es-HN"/>
        </w:rPr>
        <w:t xml:space="preserve"> mínima de tres años en procesos de planificación territorial con enfoque de cuencas hidrográficas y la gestión y manejo integral del agua, que incluya adaptación al cambio climático, análisis de vulnerabilidad, riesgos e impactos. </w:t>
      </w:r>
    </w:p>
    <w:p w14:paraId="18EB9819" w14:textId="0463ADC9" w:rsidR="00777ABD" w:rsidRDefault="00777ABD" w:rsidP="00777ABD">
      <w:pPr>
        <w:suppressAutoHyphens/>
        <w:spacing w:before="240"/>
        <w:jc w:val="both"/>
        <w:rPr>
          <w:rFonts w:ascii="Arial" w:hAnsi="Arial" w:cs="Arial"/>
          <w:spacing w:val="-2"/>
          <w:lang w:val="es-HN"/>
        </w:rPr>
      </w:pPr>
      <w:r w:rsidRPr="00777ABD">
        <w:rPr>
          <w:rFonts w:ascii="Arial" w:hAnsi="Arial" w:cs="Arial"/>
          <w:b/>
          <w:bCs/>
          <w:spacing w:val="-2"/>
          <w:lang w:val="es-HN"/>
        </w:rPr>
        <w:t>Trabajos realizados:</w:t>
      </w:r>
      <w:r w:rsidRPr="00777ABD">
        <w:rPr>
          <w:rFonts w:ascii="Arial" w:hAnsi="Arial" w:cs="Arial"/>
          <w:spacing w:val="-2"/>
          <w:lang w:val="es-HN"/>
        </w:rPr>
        <w:t xml:space="preserve"> Como soporte de la experiencia expresada, se debe </w:t>
      </w:r>
      <w:proofErr w:type="gramStart"/>
      <w:r w:rsidRPr="00777ABD">
        <w:rPr>
          <w:rFonts w:ascii="Arial" w:hAnsi="Arial" w:cs="Arial"/>
          <w:spacing w:val="-2"/>
          <w:lang w:val="es-HN"/>
        </w:rPr>
        <w:t>hacer mención de</w:t>
      </w:r>
      <w:proofErr w:type="gramEnd"/>
      <w:r w:rsidRPr="00777ABD">
        <w:rPr>
          <w:rFonts w:ascii="Arial" w:hAnsi="Arial" w:cs="Arial"/>
          <w:spacing w:val="-2"/>
          <w:lang w:val="es-HN"/>
        </w:rPr>
        <w:t xml:space="preserve"> la cantidad de trabajos desarrollados en al menos dos procesos de Planes de Ordenamiento y Manejo Integral de microcuencas, especificando nombre de la microcuenca, población objetivo, ubicación y contratante</w:t>
      </w:r>
      <w:r w:rsidR="00217023">
        <w:rPr>
          <w:rFonts w:ascii="Arial" w:hAnsi="Arial" w:cs="Arial"/>
          <w:spacing w:val="-2"/>
          <w:lang w:val="es-HN"/>
        </w:rPr>
        <w:t>.</w:t>
      </w:r>
    </w:p>
    <w:p w14:paraId="730CB431" w14:textId="3D1646E3" w:rsidR="00273CF3" w:rsidRPr="00E03400" w:rsidRDefault="00273CF3" w:rsidP="00273CF3">
      <w:pPr>
        <w:pStyle w:val="Prrafodelista"/>
        <w:numPr>
          <w:ilvl w:val="1"/>
          <w:numId w:val="8"/>
        </w:numPr>
        <w:suppressAutoHyphens/>
        <w:spacing w:before="240"/>
        <w:jc w:val="both"/>
        <w:rPr>
          <w:rFonts w:ascii="Arial" w:hAnsi="Arial" w:cs="Arial"/>
          <w:b/>
          <w:bCs/>
          <w:spacing w:val="-2"/>
          <w:lang w:val="es-HN"/>
        </w:rPr>
      </w:pPr>
      <w:r w:rsidRPr="00C5278A">
        <w:rPr>
          <w:rFonts w:ascii="Arial" w:hAnsi="Arial" w:cs="Arial"/>
          <w:b/>
          <w:bCs/>
          <w:spacing w:val="-2"/>
          <w:lang w:val="es-HN"/>
        </w:rPr>
        <w:t>Calificaciones y experiencias</w:t>
      </w:r>
      <w:r w:rsidRPr="00E03400">
        <w:rPr>
          <w:rFonts w:ascii="Arial" w:hAnsi="Arial" w:cs="Arial"/>
          <w:b/>
          <w:bCs/>
          <w:spacing w:val="-2"/>
          <w:lang w:val="es-HN"/>
        </w:rPr>
        <w:t xml:space="preserve"> de</w:t>
      </w:r>
      <w:r w:rsidR="00F46737">
        <w:rPr>
          <w:rFonts w:ascii="Arial" w:hAnsi="Arial" w:cs="Arial"/>
          <w:b/>
          <w:bCs/>
          <w:spacing w:val="-2"/>
          <w:lang w:val="es-HN"/>
        </w:rPr>
        <w:t xml:space="preserve"> </w:t>
      </w:r>
      <w:r w:rsidRPr="00E03400">
        <w:rPr>
          <w:rFonts w:ascii="Arial" w:hAnsi="Arial" w:cs="Arial"/>
          <w:b/>
          <w:bCs/>
          <w:spacing w:val="-2"/>
          <w:lang w:val="es-HN"/>
        </w:rPr>
        <w:t>l</w:t>
      </w:r>
      <w:r w:rsidR="00F46737">
        <w:rPr>
          <w:rFonts w:ascii="Arial" w:hAnsi="Arial" w:cs="Arial"/>
          <w:b/>
          <w:bCs/>
          <w:spacing w:val="-2"/>
          <w:lang w:val="es-HN"/>
        </w:rPr>
        <w:t>os</w:t>
      </w:r>
      <w:r w:rsidRPr="00E03400">
        <w:rPr>
          <w:rFonts w:ascii="Arial" w:hAnsi="Arial" w:cs="Arial"/>
          <w:b/>
          <w:bCs/>
          <w:spacing w:val="-2"/>
          <w:lang w:val="es-HN"/>
        </w:rPr>
        <w:t>(a</w:t>
      </w:r>
      <w:r w:rsidR="00F46737">
        <w:rPr>
          <w:rFonts w:ascii="Arial" w:hAnsi="Arial" w:cs="Arial"/>
          <w:b/>
          <w:bCs/>
          <w:spacing w:val="-2"/>
          <w:lang w:val="es-HN"/>
        </w:rPr>
        <w:t>s</w:t>
      </w:r>
      <w:r w:rsidRPr="00E03400">
        <w:rPr>
          <w:rFonts w:ascii="Arial" w:hAnsi="Arial" w:cs="Arial"/>
          <w:b/>
          <w:bCs/>
          <w:spacing w:val="-2"/>
          <w:lang w:val="es-HN"/>
        </w:rPr>
        <w:t>) consultor</w:t>
      </w:r>
      <w:r w:rsidR="00F46737">
        <w:rPr>
          <w:rFonts w:ascii="Arial" w:hAnsi="Arial" w:cs="Arial"/>
          <w:b/>
          <w:bCs/>
          <w:spacing w:val="-2"/>
          <w:lang w:val="es-HN"/>
        </w:rPr>
        <w:t>es</w:t>
      </w:r>
      <w:r w:rsidRPr="00E03400">
        <w:rPr>
          <w:rFonts w:ascii="Arial" w:hAnsi="Arial" w:cs="Arial"/>
          <w:b/>
          <w:bCs/>
          <w:spacing w:val="-2"/>
          <w:lang w:val="es-HN"/>
        </w:rPr>
        <w:t>(a</w:t>
      </w:r>
      <w:r w:rsidR="00F46737">
        <w:rPr>
          <w:rFonts w:ascii="Arial" w:hAnsi="Arial" w:cs="Arial"/>
          <w:b/>
          <w:bCs/>
          <w:spacing w:val="-2"/>
          <w:lang w:val="es-HN"/>
        </w:rPr>
        <w:t>s</w:t>
      </w:r>
      <w:r w:rsidRPr="00E03400">
        <w:rPr>
          <w:rFonts w:ascii="Arial" w:hAnsi="Arial" w:cs="Arial"/>
          <w:b/>
          <w:bCs/>
          <w:spacing w:val="-2"/>
          <w:lang w:val="es-HN"/>
        </w:rPr>
        <w:t xml:space="preserve">) </w:t>
      </w:r>
      <w:r>
        <w:rPr>
          <w:rFonts w:ascii="Arial" w:hAnsi="Arial" w:cs="Arial"/>
          <w:b/>
          <w:bCs/>
          <w:spacing w:val="-2"/>
          <w:lang w:val="es-HN"/>
        </w:rPr>
        <w:t>de apoyo</w:t>
      </w:r>
      <w:r w:rsidRPr="00E03400">
        <w:rPr>
          <w:rFonts w:ascii="Arial" w:hAnsi="Arial" w:cs="Arial"/>
          <w:b/>
          <w:bCs/>
          <w:spacing w:val="-2"/>
          <w:lang w:val="es-HN"/>
        </w:rPr>
        <w:t>.</w:t>
      </w:r>
    </w:p>
    <w:p w14:paraId="11A548AD" w14:textId="77777777" w:rsidR="00920973" w:rsidRPr="00461961" w:rsidRDefault="00920973" w:rsidP="00461961">
      <w:pPr>
        <w:suppressAutoHyphens/>
        <w:spacing w:before="240"/>
        <w:jc w:val="both"/>
        <w:rPr>
          <w:rFonts w:ascii="Arial" w:hAnsi="Arial" w:cs="Arial"/>
          <w:spacing w:val="-2"/>
          <w:lang w:val="es-HN"/>
        </w:rPr>
      </w:pPr>
      <w:r w:rsidRPr="00083412">
        <w:rPr>
          <w:rFonts w:ascii="Arial" w:hAnsi="Arial" w:cs="Arial"/>
          <w:b/>
          <w:bCs/>
          <w:spacing w:val="-2"/>
          <w:u w:val="single"/>
          <w:lang w:val="es-HN"/>
        </w:rPr>
        <w:t>Perfil del consultor de apoyo 1</w:t>
      </w:r>
      <w:r w:rsidRPr="00461961">
        <w:rPr>
          <w:rFonts w:ascii="Arial" w:hAnsi="Arial" w:cs="Arial"/>
          <w:b/>
          <w:bCs/>
          <w:spacing w:val="-2"/>
          <w:lang w:val="es-HN"/>
        </w:rPr>
        <w:t xml:space="preserve">: </w:t>
      </w:r>
      <w:r w:rsidRPr="00461961">
        <w:rPr>
          <w:rFonts w:ascii="Arial" w:hAnsi="Arial" w:cs="Arial"/>
          <w:spacing w:val="-2"/>
          <w:lang w:val="es-HN"/>
        </w:rPr>
        <w:t>Profesional universitario con grado mínimo de ingeniería/licenciatura en las ciencias agropecuarias u otras afines a los objetivos y alcances de la consultoría. De preferencia con estudios de post grado en Agricultura Sostenible, Desarrollo Rural, Gestión de Recursos Naturales o áreas afines.</w:t>
      </w:r>
    </w:p>
    <w:p w14:paraId="0CE1D3DE" w14:textId="77777777" w:rsidR="00920973" w:rsidRPr="00461961" w:rsidRDefault="00920973" w:rsidP="00461961">
      <w:pPr>
        <w:suppressAutoHyphens/>
        <w:spacing w:before="240"/>
        <w:jc w:val="both"/>
        <w:rPr>
          <w:rFonts w:ascii="Arial" w:hAnsi="Arial" w:cs="Arial"/>
          <w:spacing w:val="-2"/>
          <w:lang w:val="es-HN"/>
        </w:rPr>
      </w:pPr>
      <w:r w:rsidRPr="00461961">
        <w:rPr>
          <w:rFonts w:ascii="Arial" w:hAnsi="Arial" w:cs="Arial"/>
          <w:b/>
          <w:bCs/>
          <w:spacing w:val="-2"/>
          <w:lang w:val="es-HN"/>
        </w:rPr>
        <w:t xml:space="preserve">Experiencia general </w:t>
      </w:r>
      <w:r w:rsidRPr="00461961">
        <w:rPr>
          <w:rFonts w:ascii="Arial" w:hAnsi="Arial" w:cs="Arial"/>
          <w:spacing w:val="-2"/>
          <w:lang w:val="es-HN"/>
        </w:rPr>
        <w:t xml:space="preserve">mínima de tres años en proyectos de desarrollo comunitario vinculados al desarrollo de sistemas agropecuarios haciendo uso de metodologías participativas. </w:t>
      </w:r>
    </w:p>
    <w:p w14:paraId="4E8995E8" w14:textId="77777777" w:rsidR="00920973" w:rsidRPr="00461961" w:rsidRDefault="00920973" w:rsidP="00461961">
      <w:pPr>
        <w:suppressAutoHyphens/>
        <w:spacing w:before="240"/>
        <w:jc w:val="both"/>
        <w:rPr>
          <w:rFonts w:ascii="Arial" w:hAnsi="Arial" w:cs="Arial"/>
          <w:spacing w:val="-2"/>
          <w:lang w:val="es-HN"/>
        </w:rPr>
      </w:pPr>
      <w:r w:rsidRPr="00461961">
        <w:rPr>
          <w:rFonts w:ascii="Arial" w:hAnsi="Arial" w:cs="Arial"/>
          <w:b/>
          <w:bCs/>
          <w:spacing w:val="-2"/>
          <w:lang w:val="es-HN"/>
        </w:rPr>
        <w:t>Experiencia específica</w:t>
      </w:r>
      <w:r w:rsidRPr="00461961">
        <w:rPr>
          <w:rFonts w:ascii="Arial" w:hAnsi="Arial" w:cs="Arial"/>
          <w:spacing w:val="-2"/>
          <w:lang w:val="es-HN"/>
        </w:rPr>
        <w:t xml:space="preserve"> mínima de tres años en la planificación y desarrollo de procesos de producción agropecuaria sostenible con enfoque en la gestión integral de los recursos naturales, en áreas de régimen especial de manejo (microcuencas, áreas protegidas, </w:t>
      </w:r>
      <w:proofErr w:type="spellStart"/>
      <w:r w:rsidRPr="00461961">
        <w:rPr>
          <w:rFonts w:ascii="Arial" w:hAnsi="Arial" w:cs="Arial"/>
          <w:spacing w:val="-2"/>
          <w:lang w:val="es-HN"/>
        </w:rPr>
        <w:t>etc</w:t>
      </w:r>
      <w:proofErr w:type="spellEnd"/>
      <w:r w:rsidRPr="00461961">
        <w:rPr>
          <w:rFonts w:ascii="Arial" w:hAnsi="Arial" w:cs="Arial"/>
          <w:spacing w:val="-2"/>
          <w:lang w:val="es-HN"/>
        </w:rPr>
        <w:t>).</w:t>
      </w:r>
    </w:p>
    <w:p w14:paraId="0F48D035" w14:textId="722FED3B" w:rsidR="00920973" w:rsidRPr="00461961" w:rsidRDefault="00920973" w:rsidP="00461961">
      <w:pPr>
        <w:suppressAutoHyphens/>
        <w:spacing w:before="240"/>
        <w:jc w:val="both"/>
        <w:rPr>
          <w:rFonts w:ascii="Arial" w:hAnsi="Arial" w:cs="Arial"/>
          <w:b/>
          <w:bCs/>
        </w:rPr>
      </w:pPr>
      <w:r w:rsidRPr="00461961">
        <w:rPr>
          <w:rFonts w:ascii="Arial" w:hAnsi="Arial" w:cs="Arial"/>
          <w:b/>
          <w:bCs/>
          <w:spacing w:val="-2"/>
          <w:lang w:val="es-HN"/>
        </w:rPr>
        <w:lastRenderedPageBreak/>
        <w:t>Trabajos realizados:</w:t>
      </w:r>
      <w:r w:rsidRPr="00461961">
        <w:rPr>
          <w:rFonts w:ascii="Arial" w:hAnsi="Arial" w:cs="Arial"/>
          <w:spacing w:val="-2"/>
          <w:lang w:val="es-HN"/>
        </w:rPr>
        <w:t xml:space="preserve"> Como soporte de la experiencia expresada, se debe </w:t>
      </w:r>
      <w:proofErr w:type="gramStart"/>
      <w:r w:rsidRPr="00461961">
        <w:rPr>
          <w:rFonts w:ascii="Arial" w:hAnsi="Arial" w:cs="Arial"/>
          <w:spacing w:val="-2"/>
          <w:lang w:val="es-HN"/>
        </w:rPr>
        <w:t>hacer mención de</w:t>
      </w:r>
      <w:proofErr w:type="gramEnd"/>
      <w:r w:rsidRPr="00461961">
        <w:rPr>
          <w:rFonts w:ascii="Arial" w:hAnsi="Arial" w:cs="Arial"/>
          <w:spacing w:val="-2"/>
          <w:lang w:val="es-HN"/>
        </w:rPr>
        <w:t xml:space="preserve"> la cantidad de trabajos desarrollados en al menos </w:t>
      </w:r>
      <w:r w:rsidR="00A616DC">
        <w:rPr>
          <w:rFonts w:ascii="Arial" w:hAnsi="Arial" w:cs="Arial"/>
          <w:spacing w:val="-2"/>
          <w:lang w:val="es-HN"/>
        </w:rPr>
        <w:t>u</w:t>
      </w:r>
      <w:r w:rsidRPr="00461961">
        <w:rPr>
          <w:rFonts w:ascii="Arial" w:hAnsi="Arial" w:cs="Arial"/>
          <w:spacing w:val="-2"/>
          <w:lang w:val="es-HN"/>
        </w:rPr>
        <w:t>n de Plan de Desarrollo Comunitario y/o de manejo de los recursos naturales, especificando el nombre de la comunidad, la población objetivo, ubicación y contratante.</w:t>
      </w:r>
    </w:p>
    <w:p w14:paraId="7EC3382F" w14:textId="1636836A" w:rsidR="00083412" w:rsidRPr="002B3EEE" w:rsidRDefault="00083412" w:rsidP="00083412">
      <w:pPr>
        <w:suppressAutoHyphens/>
        <w:spacing w:before="240"/>
        <w:jc w:val="both"/>
        <w:rPr>
          <w:rFonts w:ascii="Arial" w:hAnsi="Arial" w:cs="Arial"/>
          <w:spacing w:val="-2"/>
          <w:lang w:val="es-HN"/>
        </w:rPr>
      </w:pPr>
      <w:r w:rsidRPr="00083412">
        <w:rPr>
          <w:rFonts w:ascii="Arial" w:hAnsi="Arial" w:cs="Arial"/>
          <w:b/>
          <w:bCs/>
          <w:spacing w:val="-2"/>
          <w:u w:val="single"/>
          <w:lang w:val="es-HN"/>
        </w:rPr>
        <w:t xml:space="preserve">Perfil del consultor </w:t>
      </w:r>
      <w:r w:rsidR="007235D5">
        <w:rPr>
          <w:rFonts w:ascii="Arial" w:hAnsi="Arial" w:cs="Arial"/>
          <w:b/>
          <w:bCs/>
          <w:spacing w:val="-2"/>
          <w:u w:val="single"/>
          <w:lang w:val="es-HN"/>
        </w:rPr>
        <w:t xml:space="preserve">de apoyo </w:t>
      </w:r>
      <w:r w:rsidRPr="00083412">
        <w:rPr>
          <w:rFonts w:ascii="Arial" w:hAnsi="Arial" w:cs="Arial"/>
          <w:b/>
          <w:bCs/>
          <w:spacing w:val="-2"/>
          <w:u w:val="single"/>
          <w:lang w:val="es-HN"/>
        </w:rPr>
        <w:t>2:</w:t>
      </w:r>
      <w:r>
        <w:rPr>
          <w:rFonts w:ascii="Arial" w:hAnsi="Arial" w:cs="Arial"/>
          <w:b/>
          <w:bCs/>
          <w:spacing w:val="-2"/>
          <w:lang w:val="es-HN"/>
        </w:rPr>
        <w:t xml:space="preserve"> </w:t>
      </w:r>
      <w:r w:rsidRPr="002B3EEE">
        <w:rPr>
          <w:rFonts w:ascii="Arial" w:hAnsi="Arial" w:cs="Arial"/>
          <w:spacing w:val="-2"/>
          <w:lang w:val="es-HN"/>
        </w:rPr>
        <w:t xml:space="preserve">Profesional universitario con grado mínimo de </w:t>
      </w:r>
      <w:r>
        <w:rPr>
          <w:rFonts w:ascii="Arial" w:hAnsi="Arial" w:cs="Arial"/>
          <w:spacing w:val="-2"/>
          <w:lang w:val="es-HN"/>
        </w:rPr>
        <w:t>l</w:t>
      </w:r>
      <w:r w:rsidRPr="002B3EEE">
        <w:rPr>
          <w:rFonts w:ascii="Arial" w:hAnsi="Arial" w:cs="Arial"/>
          <w:spacing w:val="-2"/>
          <w:lang w:val="es-HN"/>
        </w:rPr>
        <w:t xml:space="preserve">icenciatura en el área </w:t>
      </w:r>
      <w:r>
        <w:rPr>
          <w:rFonts w:ascii="Arial" w:hAnsi="Arial" w:cs="Arial"/>
          <w:spacing w:val="-2"/>
          <w:lang w:val="es-HN"/>
        </w:rPr>
        <w:t xml:space="preserve">Sociología, </w:t>
      </w:r>
      <w:r w:rsidR="00210F21">
        <w:rPr>
          <w:rFonts w:ascii="Arial" w:hAnsi="Arial" w:cs="Arial"/>
          <w:spacing w:val="-2"/>
          <w:lang w:val="es-HN"/>
        </w:rPr>
        <w:t xml:space="preserve">Promoción Social, </w:t>
      </w:r>
      <w:r>
        <w:rPr>
          <w:rFonts w:ascii="Arial" w:hAnsi="Arial" w:cs="Arial"/>
          <w:spacing w:val="-2"/>
          <w:lang w:val="es-HN"/>
        </w:rPr>
        <w:t xml:space="preserve">Pedagogía </w:t>
      </w:r>
      <w:r w:rsidRPr="002B3EEE">
        <w:rPr>
          <w:rFonts w:ascii="Arial" w:hAnsi="Arial" w:cs="Arial"/>
          <w:spacing w:val="-2"/>
          <w:lang w:val="es-HN"/>
        </w:rPr>
        <w:t>u otras afines a los objetivos y alcances de la consultoría. De preferencia con estudios de post grado en</w:t>
      </w:r>
      <w:r>
        <w:rPr>
          <w:rFonts w:ascii="Arial" w:hAnsi="Arial" w:cs="Arial"/>
          <w:spacing w:val="-2"/>
          <w:lang w:val="es-HN"/>
        </w:rPr>
        <w:t xml:space="preserve"> Desarrollo Rural, </w:t>
      </w:r>
      <w:r w:rsidRPr="002B3EEE">
        <w:rPr>
          <w:rFonts w:ascii="Arial" w:hAnsi="Arial" w:cs="Arial"/>
          <w:spacing w:val="-2"/>
          <w:lang w:val="es-HN"/>
        </w:rPr>
        <w:t>Ge</w:t>
      </w:r>
      <w:r>
        <w:rPr>
          <w:rFonts w:ascii="Arial" w:hAnsi="Arial" w:cs="Arial"/>
          <w:spacing w:val="-2"/>
          <w:lang w:val="es-HN"/>
        </w:rPr>
        <w:t xml:space="preserve">rencia de Proyectos </w:t>
      </w:r>
      <w:r w:rsidRPr="002B3EEE">
        <w:rPr>
          <w:rFonts w:ascii="Arial" w:hAnsi="Arial" w:cs="Arial"/>
          <w:spacing w:val="-2"/>
          <w:lang w:val="es-HN"/>
        </w:rPr>
        <w:t>o áreas afines.</w:t>
      </w:r>
    </w:p>
    <w:p w14:paraId="224F66CD" w14:textId="77777777" w:rsidR="00083412" w:rsidRPr="002B3EEE" w:rsidRDefault="00083412" w:rsidP="00083412">
      <w:pPr>
        <w:suppressAutoHyphens/>
        <w:spacing w:before="240"/>
        <w:jc w:val="both"/>
        <w:rPr>
          <w:rFonts w:ascii="Arial" w:hAnsi="Arial" w:cs="Arial"/>
          <w:spacing w:val="-2"/>
          <w:lang w:val="es-HN"/>
        </w:rPr>
      </w:pPr>
      <w:r w:rsidRPr="002B3EEE">
        <w:rPr>
          <w:rFonts w:ascii="Arial" w:hAnsi="Arial" w:cs="Arial"/>
          <w:b/>
          <w:bCs/>
          <w:spacing w:val="-2"/>
          <w:lang w:val="es-HN"/>
        </w:rPr>
        <w:t>Experiencia general</w:t>
      </w:r>
      <w:r w:rsidRPr="002B3EEE">
        <w:rPr>
          <w:rFonts w:ascii="Arial" w:hAnsi="Arial" w:cs="Arial"/>
          <w:spacing w:val="-2"/>
          <w:lang w:val="es-HN"/>
        </w:rPr>
        <w:t xml:space="preserve"> mínima de </w:t>
      </w:r>
      <w:r>
        <w:rPr>
          <w:rFonts w:ascii="Arial" w:hAnsi="Arial" w:cs="Arial"/>
          <w:spacing w:val="-2"/>
          <w:lang w:val="es-HN"/>
        </w:rPr>
        <w:t>tres</w:t>
      </w:r>
      <w:r w:rsidRPr="002B3EEE">
        <w:rPr>
          <w:rFonts w:ascii="Arial" w:hAnsi="Arial" w:cs="Arial"/>
          <w:spacing w:val="-2"/>
          <w:lang w:val="es-HN"/>
        </w:rPr>
        <w:t xml:space="preserve"> años en </w:t>
      </w:r>
      <w:r w:rsidRPr="005346F3">
        <w:rPr>
          <w:rFonts w:ascii="Arial" w:hAnsi="Arial" w:cs="Arial"/>
          <w:spacing w:val="-2"/>
          <w:lang w:val="es-HN"/>
        </w:rPr>
        <w:t>procesos de investigación y análisis de las necesidades y dinámicas sociales, la gestión de proyectos y la participación en la toma de decisiones</w:t>
      </w:r>
      <w:r w:rsidRPr="002B3EEE">
        <w:rPr>
          <w:rFonts w:ascii="Arial" w:hAnsi="Arial" w:cs="Arial"/>
          <w:spacing w:val="-2"/>
          <w:lang w:val="es-HN"/>
        </w:rPr>
        <w:t xml:space="preserve">. </w:t>
      </w:r>
    </w:p>
    <w:p w14:paraId="5B278689" w14:textId="77777777" w:rsidR="00083412" w:rsidRPr="002B3EEE" w:rsidRDefault="00083412" w:rsidP="00083412">
      <w:pPr>
        <w:suppressAutoHyphens/>
        <w:spacing w:before="240"/>
        <w:jc w:val="both"/>
        <w:rPr>
          <w:rFonts w:ascii="Arial" w:hAnsi="Arial" w:cs="Arial"/>
          <w:spacing w:val="-2"/>
          <w:lang w:val="es-HN"/>
        </w:rPr>
      </w:pPr>
      <w:r w:rsidRPr="002B3EEE">
        <w:rPr>
          <w:rFonts w:ascii="Arial" w:hAnsi="Arial" w:cs="Arial"/>
          <w:b/>
          <w:bCs/>
          <w:spacing w:val="-2"/>
          <w:lang w:val="es-HN"/>
        </w:rPr>
        <w:t>Experiencia específica</w:t>
      </w:r>
      <w:r w:rsidRPr="002B3EEE">
        <w:rPr>
          <w:rFonts w:ascii="Arial" w:hAnsi="Arial" w:cs="Arial"/>
          <w:spacing w:val="-2"/>
          <w:lang w:val="es-HN"/>
        </w:rPr>
        <w:t xml:space="preserve"> </w:t>
      </w:r>
      <w:r>
        <w:rPr>
          <w:rFonts w:ascii="Arial" w:hAnsi="Arial" w:cs="Arial"/>
          <w:spacing w:val="-2"/>
          <w:lang w:val="es-HN"/>
        </w:rPr>
        <w:t xml:space="preserve">mínima de tres años </w:t>
      </w:r>
      <w:r w:rsidRPr="005346F3">
        <w:rPr>
          <w:rFonts w:ascii="Arial" w:hAnsi="Arial" w:cs="Arial"/>
          <w:spacing w:val="-2"/>
          <w:lang w:val="es-HN"/>
        </w:rPr>
        <w:t>proyectos de desarrollo comunitario vinculados al desarrollo integral y sostenible facilitando el desarrollo de estrategias para abordar problemas locales que influyen en la gestión de los recursos naturales y el medio ambiente.</w:t>
      </w:r>
      <w:r w:rsidRPr="002B3EEE">
        <w:rPr>
          <w:rFonts w:ascii="Arial" w:hAnsi="Arial" w:cs="Arial"/>
          <w:spacing w:val="-2"/>
          <w:lang w:val="es-HN"/>
        </w:rPr>
        <w:t xml:space="preserve"> </w:t>
      </w:r>
    </w:p>
    <w:p w14:paraId="62024E97" w14:textId="11298ACE" w:rsidR="005D1091" w:rsidRDefault="00083412" w:rsidP="00083412">
      <w:pPr>
        <w:suppressAutoHyphens/>
        <w:spacing w:before="240"/>
        <w:jc w:val="both"/>
        <w:rPr>
          <w:rFonts w:ascii="Arial" w:hAnsi="Arial" w:cs="Arial"/>
          <w:spacing w:val="-2"/>
          <w:lang w:val="es-HN"/>
        </w:rPr>
      </w:pPr>
      <w:r w:rsidRPr="002B3EEE">
        <w:rPr>
          <w:rFonts w:ascii="Arial" w:hAnsi="Arial" w:cs="Arial"/>
          <w:b/>
          <w:bCs/>
          <w:spacing w:val="-2"/>
          <w:lang w:val="es-HN"/>
        </w:rPr>
        <w:t>Trabajos realizados:</w:t>
      </w:r>
      <w:r w:rsidRPr="002B3EEE">
        <w:rPr>
          <w:rFonts w:ascii="Arial" w:hAnsi="Arial" w:cs="Arial"/>
          <w:spacing w:val="-2"/>
          <w:lang w:val="es-HN"/>
        </w:rPr>
        <w:t xml:space="preserve"> Como soporte de la experiencia expresada, se debe </w:t>
      </w:r>
      <w:proofErr w:type="gramStart"/>
      <w:r w:rsidRPr="002B3EEE">
        <w:rPr>
          <w:rFonts w:ascii="Arial" w:hAnsi="Arial" w:cs="Arial"/>
          <w:spacing w:val="-2"/>
          <w:lang w:val="es-HN"/>
        </w:rPr>
        <w:t>hacer mención de</w:t>
      </w:r>
      <w:proofErr w:type="gramEnd"/>
      <w:r w:rsidRPr="002B3EEE">
        <w:rPr>
          <w:rFonts w:ascii="Arial" w:hAnsi="Arial" w:cs="Arial"/>
          <w:spacing w:val="-2"/>
          <w:lang w:val="es-HN"/>
        </w:rPr>
        <w:t xml:space="preserve"> la cantidad de trabajos desarrollados en </w:t>
      </w:r>
      <w:r>
        <w:rPr>
          <w:rFonts w:ascii="Arial" w:hAnsi="Arial" w:cs="Arial"/>
          <w:spacing w:val="-2"/>
          <w:lang w:val="es-HN"/>
        </w:rPr>
        <w:t xml:space="preserve">al menos </w:t>
      </w:r>
      <w:r w:rsidR="006A401A">
        <w:rPr>
          <w:rFonts w:ascii="Arial" w:hAnsi="Arial" w:cs="Arial"/>
          <w:spacing w:val="-2"/>
          <w:lang w:val="es-HN"/>
        </w:rPr>
        <w:t>u</w:t>
      </w:r>
      <w:r>
        <w:rPr>
          <w:rFonts w:ascii="Arial" w:hAnsi="Arial" w:cs="Arial"/>
          <w:spacing w:val="-2"/>
          <w:lang w:val="es-HN"/>
        </w:rPr>
        <w:t xml:space="preserve">n </w:t>
      </w:r>
      <w:r w:rsidRPr="005346F3">
        <w:rPr>
          <w:rFonts w:ascii="Arial" w:hAnsi="Arial" w:cs="Arial"/>
          <w:spacing w:val="-2"/>
          <w:lang w:val="es-HN"/>
        </w:rPr>
        <w:t>de Plan de Desarrollo Comunitario</w:t>
      </w:r>
      <w:r>
        <w:rPr>
          <w:rFonts w:ascii="Arial" w:hAnsi="Arial" w:cs="Arial"/>
          <w:spacing w:val="-2"/>
          <w:lang w:val="es-HN"/>
        </w:rPr>
        <w:t xml:space="preserve">, especificando el nombre de la comunidad, la </w:t>
      </w:r>
      <w:r w:rsidRPr="002B3EEE">
        <w:rPr>
          <w:rFonts w:ascii="Arial" w:hAnsi="Arial" w:cs="Arial"/>
          <w:spacing w:val="-2"/>
          <w:lang w:val="es-HN"/>
        </w:rPr>
        <w:t>población objetivo, ubicación y contratante</w:t>
      </w:r>
    </w:p>
    <w:p w14:paraId="2918F139" w14:textId="2EA5A6EC" w:rsidR="000C20B9" w:rsidRPr="00CC5FC1" w:rsidRDefault="000C20B9" w:rsidP="00B23CA6">
      <w:pPr>
        <w:pStyle w:val="Prrafodelista"/>
        <w:numPr>
          <w:ilvl w:val="1"/>
          <w:numId w:val="8"/>
        </w:numPr>
        <w:suppressAutoHyphens/>
        <w:spacing w:before="240"/>
        <w:jc w:val="both"/>
        <w:rPr>
          <w:rFonts w:ascii="Arial" w:hAnsi="Arial" w:cs="Arial"/>
          <w:b/>
          <w:bCs/>
          <w:spacing w:val="-2"/>
          <w:lang w:val="es-HN"/>
        </w:rPr>
      </w:pPr>
      <w:r w:rsidRPr="00CC5FC1">
        <w:rPr>
          <w:rFonts w:ascii="Arial" w:hAnsi="Arial" w:cs="Arial"/>
          <w:b/>
          <w:bCs/>
          <w:spacing w:val="-2"/>
          <w:lang w:val="es-HN"/>
        </w:rPr>
        <w:t xml:space="preserve">Propuesta </w:t>
      </w:r>
      <w:r w:rsidR="00CC5FC1" w:rsidRPr="00CC5FC1">
        <w:rPr>
          <w:rFonts w:ascii="Arial" w:hAnsi="Arial" w:cs="Arial"/>
          <w:b/>
          <w:bCs/>
          <w:spacing w:val="-2"/>
          <w:lang w:val="es-HN"/>
        </w:rPr>
        <w:t>técnica</w:t>
      </w:r>
      <w:r w:rsidR="008544E8">
        <w:rPr>
          <w:rFonts w:ascii="Arial" w:hAnsi="Arial" w:cs="Arial"/>
          <w:b/>
          <w:bCs/>
          <w:spacing w:val="-2"/>
          <w:lang w:val="es-HN"/>
        </w:rPr>
        <w:t xml:space="preserve"> y Plan de Trabajo</w:t>
      </w:r>
    </w:p>
    <w:p w14:paraId="1EE90943" w14:textId="7BE3BA95" w:rsidR="007B4698" w:rsidRDefault="00FA6F43" w:rsidP="00CC5FC1">
      <w:pPr>
        <w:suppressAutoHyphens/>
        <w:spacing w:before="240"/>
        <w:jc w:val="both"/>
        <w:rPr>
          <w:rFonts w:ascii="Arial" w:hAnsi="Arial" w:cs="Arial"/>
          <w:spacing w:val="-2"/>
          <w:lang w:val="es-HN"/>
        </w:rPr>
      </w:pPr>
      <w:r w:rsidRPr="0058501F">
        <w:rPr>
          <w:rFonts w:ascii="Arial" w:hAnsi="Arial" w:cs="Arial"/>
          <w:spacing w:val="-2"/>
          <w:lang w:val="es-MX"/>
        </w:rPr>
        <w:t xml:space="preserve">La propuesta técnica </w:t>
      </w:r>
      <w:r>
        <w:rPr>
          <w:rFonts w:ascii="Arial" w:hAnsi="Arial" w:cs="Arial"/>
          <w:spacing w:val="-2"/>
          <w:lang w:val="es-MX"/>
        </w:rPr>
        <w:t xml:space="preserve">debe contener </w:t>
      </w:r>
      <w:r w:rsidRPr="0058501F">
        <w:rPr>
          <w:rFonts w:ascii="Arial" w:hAnsi="Arial" w:cs="Arial"/>
          <w:spacing w:val="-2"/>
          <w:lang w:val="es-MX"/>
        </w:rPr>
        <w:t>la propuesta metodológica y el plan de trabajo</w:t>
      </w:r>
      <w:r>
        <w:rPr>
          <w:rFonts w:ascii="Arial" w:hAnsi="Arial" w:cs="Arial"/>
          <w:spacing w:val="-2"/>
          <w:lang w:val="es-MX"/>
        </w:rPr>
        <w:t>.</w:t>
      </w:r>
      <w:r>
        <w:rPr>
          <w:rFonts w:ascii="Arial" w:hAnsi="Arial" w:cs="Arial"/>
          <w:spacing w:val="-2"/>
          <w:lang w:val="es-HN"/>
        </w:rPr>
        <w:t xml:space="preserve"> La propuesta metodológica </w:t>
      </w:r>
      <w:r w:rsidR="00C17AF3">
        <w:rPr>
          <w:rFonts w:ascii="Arial" w:hAnsi="Arial" w:cs="Arial"/>
          <w:spacing w:val="-2"/>
          <w:lang w:val="es-HN"/>
        </w:rPr>
        <w:t xml:space="preserve">debe </w:t>
      </w:r>
      <w:r w:rsidR="00424AD8">
        <w:rPr>
          <w:rFonts w:ascii="Arial" w:hAnsi="Arial" w:cs="Arial"/>
          <w:spacing w:val="-2"/>
          <w:lang w:val="es-HN"/>
        </w:rPr>
        <w:t>evidenciar</w:t>
      </w:r>
      <w:r w:rsidR="00C17AF3">
        <w:rPr>
          <w:rFonts w:ascii="Arial" w:hAnsi="Arial" w:cs="Arial"/>
          <w:spacing w:val="-2"/>
          <w:lang w:val="es-HN"/>
        </w:rPr>
        <w:t xml:space="preserve"> el g</w:t>
      </w:r>
      <w:r w:rsidR="007B4698" w:rsidRPr="00CC5FC1">
        <w:rPr>
          <w:rFonts w:ascii="Arial" w:hAnsi="Arial" w:cs="Arial"/>
          <w:spacing w:val="-2"/>
          <w:lang w:val="es-HN"/>
        </w:rPr>
        <w:t xml:space="preserve">rado en que la metodología propuesta demuestra el conocimiento que se tiene sobre </w:t>
      </w:r>
      <w:r w:rsidR="007274B3" w:rsidRPr="00CC5FC1">
        <w:rPr>
          <w:rFonts w:ascii="Arial" w:hAnsi="Arial" w:cs="Arial"/>
          <w:spacing w:val="-2"/>
          <w:lang w:val="es-HN"/>
        </w:rPr>
        <w:t>el alcance de los objetivos y resultados esperados en la consultoría</w:t>
      </w:r>
      <w:r w:rsidR="0041235F">
        <w:rPr>
          <w:rFonts w:ascii="Arial" w:hAnsi="Arial" w:cs="Arial"/>
          <w:spacing w:val="-2"/>
          <w:lang w:val="es-HN"/>
        </w:rPr>
        <w:t xml:space="preserve">. La </w:t>
      </w:r>
      <w:r w:rsidR="0064221E" w:rsidRPr="00CC5FC1">
        <w:rPr>
          <w:rFonts w:ascii="Arial" w:hAnsi="Arial" w:cs="Arial"/>
          <w:spacing w:val="-2"/>
          <w:lang w:val="es-HN"/>
        </w:rPr>
        <w:t xml:space="preserve">propuesta </w:t>
      </w:r>
      <w:r w:rsidR="005F37C0">
        <w:rPr>
          <w:rFonts w:ascii="Arial" w:hAnsi="Arial" w:cs="Arial"/>
          <w:spacing w:val="-2"/>
          <w:lang w:val="es-HN"/>
        </w:rPr>
        <w:t xml:space="preserve">debe </w:t>
      </w:r>
      <w:r w:rsidR="0064221E" w:rsidRPr="00CC5FC1">
        <w:rPr>
          <w:rFonts w:ascii="Arial" w:hAnsi="Arial" w:cs="Arial"/>
          <w:spacing w:val="-2"/>
          <w:lang w:val="es-HN"/>
        </w:rPr>
        <w:t>inclu</w:t>
      </w:r>
      <w:r w:rsidR="005F37C0">
        <w:rPr>
          <w:rFonts w:ascii="Arial" w:hAnsi="Arial" w:cs="Arial"/>
          <w:spacing w:val="-2"/>
          <w:lang w:val="es-HN"/>
        </w:rPr>
        <w:t>ir</w:t>
      </w:r>
      <w:r w:rsidR="0064221E" w:rsidRPr="00CC5FC1">
        <w:rPr>
          <w:rFonts w:ascii="Arial" w:hAnsi="Arial" w:cs="Arial"/>
          <w:spacing w:val="-2"/>
          <w:lang w:val="es-HN"/>
        </w:rPr>
        <w:t xml:space="preserve"> la utilización</w:t>
      </w:r>
      <w:r w:rsidR="005F37C0">
        <w:rPr>
          <w:rFonts w:ascii="Arial" w:hAnsi="Arial" w:cs="Arial"/>
          <w:spacing w:val="-2"/>
          <w:lang w:val="es-HN"/>
        </w:rPr>
        <w:t xml:space="preserve"> de</w:t>
      </w:r>
      <w:r w:rsidR="0064221E" w:rsidRPr="00CC5FC1">
        <w:rPr>
          <w:rFonts w:ascii="Arial" w:hAnsi="Arial" w:cs="Arial"/>
          <w:spacing w:val="-2"/>
          <w:lang w:val="es-HN"/>
        </w:rPr>
        <w:t xml:space="preserve"> herramientas y técnicas metodológicas</w:t>
      </w:r>
      <w:r w:rsidR="002E0F8D">
        <w:rPr>
          <w:rFonts w:ascii="Arial" w:hAnsi="Arial" w:cs="Arial"/>
          <w:spacing w:val="-2"/>
          <w:lang w:val="es-HN"/>
        </w:rPr>
        <w:t xml:space="preserve"> de </w:t>
      </w:r>
      <w:r w:rsidR="00D50DE9">
        <w:rPr>
          <w:rFonts w:ascii="Arial" w:hAnsi="Arial" w:cs="Arial"/>
          <w:spacing w:val="-2"/>
          <w:lang w:val="es-HN"/>
        </w:rPr>
        <w:t>investigación</w:t>
      </w:r>
      <w:r w:rsidR="002E0F8D">
        <w:rPr>
          <w:rFonts w:ascii="Arial" w:hAnsi="Arial" w:cs="Arial"/>
          <w:spacing w:val="-2"/>
          <w:lang w:val="es-HN"/>
        </w:rPr>
        <w:t xml:space="preserve"> </w:t>
      </w:r>
      <w:r w:rsidR="0064221E" w:rsidRPr="00CC5FC1">
        <w:rPr>
          <w:rFonts w:ascii="Arial" w:hAnsi="Arial" w:cs="Arial"/>
          <w:spacing w:val="-2"/>
          <w:lang w:val="es-HN"/>
        </w:rPr>
        <w:t>participativas y comunicación muy de acorde a lo solicitado en los T</w:t>
      </w:r>
      <w:r w:rsidR="00237074">
        <w:rPr>
          <w:rFonts w:ascii="Arial" w:hAnsi="Arial" w:cs="Arial"/>
          <w:spacing w:val="-2"/>
          <w:lang w:val="es-HN"/>
        </w:rPr>
        <w:t>d</w:t>
      </w:r>
      <w:r w:rsidR="0064221E" w:rsidRPr="00CC5FC1">
        <w:rPr>
          <w:rFonts w:ascii="Arial" w:hAnsi="Arial" w:cs="Arial"/>
          <w:spacing w:val="-2"/>
          <w:lang w:val="es-HN"/>
        </w:rPr>
        <w:t>R</w:t>
      </w:r>
      <w:r w:rsidR="00237074">
        <w:rPr>
          <w:rFonts w:ascii="Arial" w:hAnsi="Arial" w:cs="Arial"/>
          <w:spacing w:val="-2"/>
          <w:lang w:val="es-HN"/>
        </w:rPr>
        <w:t xml:space="preserve">; </w:t>
      </w:r>
      <w:r w:rsidR="0084732D">
        <w:rPr>
          <w:rFonts w:ascii="Arial" w:hAnsi="Arial" w:cs="Arial"/>
          <w:spacing w:val="-2"/>
          <w:lang w:val="es-HN"/>
        </w:rPr>
        <w:t>además</w:t>
      </w:r>
      <w:r w:rsidR="00237074">
        <w:rPr>
          <w:rFonts w:ascii="Arial" w:hAnsi="Arial" w:cs="Arial"/>
          <w:spacing w:val="-2"/>
          <w:lang w:val="es-HN"/>
        </w:rPr>
        <w:t xml:space="preserve"> </w:t>
      </w:r>
      <w:r w:rsidR="0084732D">
        <w:rPr>
          <w:rFonts w:ascii="Arial" w:hAnsi="Arial" w:cs="Arial"/>
          <w:spacing w:val="-2"/>
          <w:lang w:val="es-HN"/>
        </w:rPr>
        <w:t xml:space="preserve">de reflejar </w:t>
      </w:r>
      <w:r w:rsidR="0064221E" w:rsidRPr="00CC5FC1">
        <w:rPr>
          <w:rFonts w:ascii="Arial" w:hAnsi="Arial" w:cs="Arial"/>
          <w:spacing w:val="-2"/>
          <w:lang w:val="es-HN"/>
        </w:rPr>
        <w:t>claramente y siguiendo un orden lógico, las tareas y actividades propuestas, al igual que la disposición y utilización propuesta de los recursos pe</w:t>
      </w:r>
      <w:r w:rsidR="00B23967">
        <w:rPr>
          <w:rFonts w:ascii="Arial" w:hAnsi="Arial" w:cs="Arial"/>
          <w:spacing w:val="-2"/>
          <w:lang w:val="es-HN"/>
        </w:rPr>
        <w:t xml:space="preserve">rtinentes </w:t>
      </w:r>
      <w:r w:rsidR="00B67953">
        <w:rPr>
          <w:rFonts w:ascii="Arial" w:hAnsi="Arial" w:cs="Arial"/>
          <w:spacing w:val="-2"/>
          <w:lang w:val="es-HN"/>
        </w:rPr>
        <w:t>para</w:t>
      </w:r>
      <w:r w:rsidR="0064221E" w:rsidRPr="00CC5FC1">
        <w:rPr>
          <w:rFonts w:ascii="Arial" w:hAnsi="Arial" w:cs="Arial"/>
          <w:spacing w:val="-2"/>
          <w:lang w:val="es-HN"/>
        </w:rPr>
        <w:t xml:space="preserve"> el alcance de los resultados y objetivos de la consultoría</w:t>
      </w:r>
      <w:r w:rsidR="00F04704">
        <w:rPr>
          <w:rFonts w:ascii="Arial" w:hAnsi="Arial" w:cs="Arial"/>
          <w:spacing w:val="-2"/>
          <w:lang w:val="es-HN"/>
        </w:rPr>
        <w:t>.</w:t>
      </w:r>
    </w:p>
    <w:p w14:paraId="2859EC9A" w14:textId="6E3A5193" w:rsidR="00BA42D8" w:rsidRDefault="00B23EF3" w:rsidP="00CC5FC1">
      <w:pPr>
        <w:suppressAutoHyphens/>
        <w:spacing w:before="240"/>
        <w:jc w:val="both"/>
        <w:rPr>
          <w:rFonts w:ascii="Arial" w:hAnsi="Arial" w:cs="Arial"/>
          <w:spacing w:val="-2"/>
          <w:lang w:val="es-HN"/>
        </w:rPr>
      </w:pPr>
      <w:r>
        <w:rPr>
          <w:rFonts w:ascii="Arial" w:hAnsi="Arial" w:cs="Arial"/>
          <w:spacing w:val="-2"/>
          <w:lang w:val="es-HN"/>
        </w:rPr>
        <w:t>Así mismo</w:t>
      </w:r>
      <w:r w:rsidR="008544E8">
        <w:rPr>
          <w:rFonts w:ascii="Arial" w:hAnsi="Arial" w:cs="Arial"/>
          <w:spacing w:val="-2"/>
          <w:lang w:val="es-HN"/>
        </w:rPr>
        <w:t xml:space="preserve">, </w:t>
      </w:r>
      <w:r w:rsidR="005E596D" w:rsidRPr="00CC5FC1">
        <w:rPr>
          <w:rFonts w:ascii="Arial" w:hAnsi="Arial" w:cs="Arial"/>
          <w:spacing w:val="-2"/>
          <w:lang w:val="es-HN"/>
        </w:rPr>
        <w:t xml:space="preserve">el plan de trabajo </w:t>
      </w:r>
      <w:r w:rsidR="008544E8">
        <w:rPr>
          <w:rFonts w:ascii="Arial" w:hAnsi="Arial" w:cs="Arial"/>
          <w:spacing w:val="-2"/>
          <w:lang w:val="es-HN"/>
        </w:rPr>
        <w:t xml:space="preserve">debe reflejar </w:t>
      </w:r>
      <w:r>
        <w:rPr>
          <w:rFonts w:ascii="Arial" w:hAnsi="Arial" w:cs="Arial"/>
          <w:spacing w:val="-2"/>
          <w:lang w:val="es-HN"/>
        </w:rPr>
        <w:t xml:space="preserve">como este </w:t>
      </w:r>
      <w:r w:rsidR="005E596D" w:rsidRPr="00CC5FC1">
        <w:rPr>
          <w:rFonts w:ascii="Arial" w:hAnsi="Arial" w:cs="Arial"/>
          <w:spacing w:val="-2"/>
          <w:lang w:val="es-HN"/>
        </w:rPr>
        <w:t xml:space="preserve">se ajusta al </w:t>
      </w:r>
      <w:r w:rsidR="00B7785A">
        <w:rPr>
          <w:rFonts w:ascii="Arial" w:hAnsi="Arial" w:cs="Arial"/>
          <w:spacing w:val="-2"/>
          <w:lang w:val="es-HN"/>
        </w:rPr>
        <w:t>cumplimiento</w:t>
      </w:r>
      <w:r w:rsidR="00DD3BC2">
        <w:rPr>
          <w:rFonts w:ascii="Arial" w:hAnsi="Arial" w:cs="Arial"/>
          <w:spacing w:val="-2"/>
          <w:lang w:val="es-HN"/>
        </w:rPr>
        <w:t xml:space="preserve"> </w:t>
      </w:r>
      <w:r w:rsidR="005E596D" w:rsidRPr="00CC5FC1">
        <w:rPr>
          <w:rFonts w:ascii="Arial" w:hAnsi="Arial" w:cs="Arial"/>
          <w:spacing w:val="-2"/>
          <w:lang w:val="es-HN"/>
        </w:rPr>
        <w:t>de los objetivos de la consultoría y permite alcanzar los resultados en los plazos establecidos</w:t>
      </w:r>
      <w:r w:rsidR="003A2815" w:rsidRPr="00CC5FC1">
        <w:rPr>
          <w:rFonts w:ascii="Arial" w:hAnsi="Arial" w:cs="Arial"/>
          <w:spacing w:val="-2"/>
          <w:lang w:val="es-HN"/>
        </w:rPr>
        <w:t>, incorporando cada uno de los elementos solicitados, en los tiempos establecidos por el proyecto</w:t>
      </w:r>
      <w:r w:rsidR="00B7785A">
        <w:rPr>
          <w:rFonts w:ascii="Arial" w:hAnsi="Arial" w:cs="Arial"/>
          <w:spacing w:val="-2"/>
          <w:lang w:val="es-HN"/>
        </w:rPr>
        <w:t xml:space="preserve">. </w:t>
      </w:r>
      <w:r w:rsidR="00152059">
        <w:rPr>
          <w:rFonts w:ascii="Arial" w:hAnsi="Arial" w:cs="Arial"/>
          <w:spacing w:val="-2"/>
          <w:lang w:val="es-HN"/>
        </w:rPr>
        <w:t>Además, l</w:t>
      </w:r>
      <w:r w:rsidR="00BA42D8" w:rsidRPr="00CC5FC1">
        <w:rPr>
          <w:rFonts w:ascii="Arial" w:hAnsi="Arial" w:cs="Arial"/>
          <w:spacing w:val="-2"/>
          <w:lang w:val="es-HN"/>
        </w:rPr>
        <w:t xml:space="preserve">as actividades propuestas y el orden en que se presentan, al igual que la duración de </w:t>
      </w:r>
      <w:proofErr w:type="gramStart"/>
      <w:r w:rsidR="00BA42D8" w:rsidRPr="00CC5FC1">
        <w:rPr>
          <w:rFonts w:ascii="Arial" w:hAnsi="Arial" w:cs="Arial"/>
          <w:spacing w:val="-2"/>
          <w:lang w:val="es-HN"/>
        </w:rPr>
        <w:t>las mismas</w:t>
      </w:r>
      <w:proofErr w:type="gramEnd"/>
      <w:r w:rsidR="00BA42D8" w:rsidRPr="00CC5FC1">
        <w:rPr>
          <w:rFonts w:ascii="Arial" w:hAnsi="Arial" w:cs="Arial"/>
          <w:spacing w:val="-2"/>
          <w:lang w:val="es-HN"/>
        </w:rPr>
        <w:t>;</w:t>
      </w:r>
      <w:r w:rsidR="003F46EB">
        <w:rPr>
          <w:rFonts w:ascii="Arial" w:hAnsi="Arial" w:cs="Arial"/>
          <w:spacing w:val="-2"/>
          <w:lang w:val="es-HN"/>
        </w:rPr>
        <w:t xml:space="preserve"> deben presentar</w:t>
      </w:r>
      <w:r w:rsidR="00BA42D8" w:rsidRPr="00CC5FC1">
        <w:rPr>
          <w:rFonts w:ascii="Arial" w:hAnsi="Arial" w:cs="Arial"/>
          <w:spacing w:val="-2"/>
          <w:lang w:val="es-HN"/>
        </w:rPr>
        <w:t xml:space="preserve"> una alta relación con la propuesta técnica, los tiempos del contrato y con el alcance de los objetivos de consultoría</w:t>
      </w:r>
      <w:r w:rsidR="00993FE8">
        <w:rPr>
          <w:rFonts w:ascii="Arial" w:hAnsi="Arial" w:cs="Arial"/>
          <w:spacing w:val="-2"/>
          <w:lang w:val="es-HN"/>
        </w:rPr>
        <w:t>.</w:t>
      </w:r>
    </w:p>
    <w:p w14:paraId="685E0592" w14:textId="672D8608" w:rsidR="00D618AB" w:rsidRPr="00FC0AA8" w:rsidRDefault="004672E8" w:rsidP="00B23CA6">
      <w:pPr>
        <w:pStyle w:val="Outline2"/>
        <w:numPr>
          <w:ilvl w:val="0"/>
          <w:numId w:val="8"/>
        </w:numPr>
        <w:tabs>
          <w:tab w:val="left" w:pos="-2880"/>
        </w:tabs>
        <w:rPr>
          <w:rFonts w:ascii="Arial" w:hAnsi="Arial" w:cs="Arial"/>
          <w:b/>
          <w:szCs w:val="24"/>
        </w:rPr>
      </w:pPr>
      <w:r w:rsidRPr="00AA3A3D">
        <w:rPr>
          <w:rFonts w:ascii="Arial" w:hAnsi="Arial" w:cs="Arial"/>
          <w:b/>
          <w:szCs w:val="24"/>
        </w:rPr>
        <w:t>Coordinación del proyecto</w:t>
      </w:r>
    </w:p>
    <w:p w14:paraId="16130323" w14:textId="77777777" w:rsidR="00EB66C9" w:rsidRPr="00AA3A3D" w:rsidRDefault="00EB66C9" w:rsidP="0007583D">
      <w:pPr>
        <w:jc w:val="both"/>
        <w:rPr>
          <w:rFonts w:ascii="Arial" w:hAnsi="Arial" w:cs="Arial"/>
        </w:rPr>
      </w:pPr>
    </w:p>
    <w:p w14:paraId="0915094C" w14:textId="699B103F" w:rsidR="00EB66C9" w:rsidRDefault="00EB66C9" w:rsidP="0007583D">
      <w:pPr>
        <w:jc w:val="both"/>
        <w:rPr>
          <w:rFonts w:ascii="Arial" w:hAnsi="Arial" w:cs="Arial"/>
          <w:iCs/>
          <w:lang w:val="es-HN"/>
        </w:rPr>
      </w:pPr>
      <w:r w:rsidRPr="00801EF4">
        <w:rPr>
          <w:rFonts w:ascii="Arial" w:hAnsi="Arial" w:cs="Arial"/>
          <w:iCs/>
        </w:rPr>
        <w:t xml:space="preserve">La supervisión del contrato estará a cargo del coordinador del componente 2 de PROINORTE, con sede en Tocoa, Colon. De esta manera </w:t>
      </w:r>
      <w:r w:rsidR="00801EF4" w:rsidRPr="00801EF4">
        <w:rPr>
          <w:rFonts w:ascii="Arial" w:hAnsi="Arial" w:cs="Arial"/>
          <w:iCs/>
        </w:rPr>
        <w:t xml:space="preserve">el(a) consultor(a) </w:t>
      </w:r>
      <w:r w:rsidRPr="00801EF4">
        <w:rPr>
          <w:rFonts w:ascii="Arial" w:hAnsi="Arial" w:cs="Arial"/>
          <w:iCs/>
          <w:lang w:val="es-HN"/>
        </w:rPr>
        <w:t>coordinará su trabajo con el personal del componente II “Desarrollo Productivo y Resiliencia” del PROINORTE</w:t>
      </w:r>
      <w:r w:rsidR="007C07DB">
        <w:rPr>
          <w:rFonts w:ascii="Arial" w:hAnsi="Arial" w:cs="Arial"/>
          <w:iCs/>
          <w:lang w:val="es-HN"/>
        </w:rPr>
        <w:t xml:space="preserve">; específicamente con el </w:t>
      </w:r>
      <w:r w:rsidR="00C11589">
        <w:rPr>
          <w:rFonts w:ascii="Arial" w:hAnsi="Arial" w:cs="Arial"/>
          <w:iCs/>
          <w:lang w:val="es-HN"/>
        </w:rPr>
        <w:t xml:space="preserve">Responsable de </w:t>
      </w:r>
      <w:r w:rsidR="007C07DB">
        <w:rPr>
          <w:rFonts w:ascii="Arial" w:hAnsi="Arial" w:cs="Arial"/>
          <w:iCs/>
          <w:lang w:val="es-HN"/>
        </w:rPr>
        <w:t xml:space="preserve">Ambiente y Cambio </w:t>
      </w:r>
      <w:r w:rsidR="00584D1D">
        <w:rPr>
          <w:rFonts w:ascii="Arial" w:hAnsi="Arial" w:cs="Arial"/>
          <w:iCs/>
          <w:lang w:val="es-HN"/>
        </w:rPr>
        <w:t>Climático</w:t>
      </w:r>
      <w:r w:rsidR="007C07DB">
        <w:rPr>
          <w:rFonts w:ascii="Arial" w:hAnsi="Arial" w:cs="Arial"/>
          <w:iCs/>
          <w:lang w:val="es-HN"/>
        </w:rPr>
        <w:t xml:space="preserve"> asignado a la S</w:t>
      </w:r>
      <w:r w:rsidR="00584D1D">
        <w:rPr>
          <w:rFonts w:ascii="Arial" w:hAnsi="Arial" w:cs="Arial"/>
          <w:iCs/>
          <w:lang w:val="es-HN"/>
        </w:rPr>
        <w:t>ubsede de Olanchito.</w:t>
      </w:r>
    </w:p>
    <w:p w14:paraId="3EA1C796" w14:textId="77777777" w:rsidR="00AE061B" w:rsidRDefault="00AE061B" w:rsidP="0007583D">
      <w:pPr>
        <w:jc w:val="both"/>
        <w:rPr>
          <w:rFonts w:ascii="Arial" w:hAnsi="Arial" w:cs="Arial"/>
          <w:iCs/>
          <w:lang w:val="es-HN"/>
        </w:rPr>
      </w:pPr>
    </w:p>
    <w:p w14:paraId="4BA20E30" w14:textId="77777777" w:rsidR="00AE061B" w:rsidRDefault="00AE061B" w:rsidP="0007583D">
      <w:pPr>
        <w:jc w:val="both"/>
        <w:rPr>
          <w:rFonts w:ascii="Arial" w:hAnsi="Arial" w:cs="Arial"/>
          <w:iCs/>
          <w:lang w:val="es-HN"/>
        </w:rPr>
      </w:pPr>
    </w:p>
    <w:p w14:paraId="64B3E588" w14:textId="77777777" w:rsidR="00AE061B" w:rsidRDefault="00AE061B" w:rsidP="0007583D">
      <w:pPr>
        <w:jc w:val="both"/>
        <w:rPr>
          <w:rFonts w:ascii="Arial" w:hAnsi="Arial" w:cs="Arial"/>
          <w:iCs/>
          <w:lang w:val="es-HN"/>
        </w:rPr>
      </w:pPr>
    </w:p>
    <w:p w14:paraId="22A4AE44" w14:textId="77777777" w:rsidR="00AE061B" w:rsidRDefault="00AE061B" w:rsidP="0007583D">
      <w:pPr>
        <w:jc w:val="both"/>
        <w:rPr>
          <w:rFonts w:ascii="Arial" w:hAnsi="Arial" w:cs="Arial"/>
          <w:iCs/>
          <w:lang w:val="es-HN"/>
        </w:rPr>
      </w:pPr>
    </w:p>
    <w:p w14:paraId="2A09D620" w14:textId="77777777" w:rsidR="00CD4CD2" w:rsidRDefault="00CD4CD2" w:rsidP="0007583D">
      <w:pPr>
        <w:jc w:val="both"/>
        <w:rPr>
          <w:rFonts w:ascii="Arial" w:hAnsi="Arial" w:cs="Arial"/>
          <w:iCs/>
          <w:lang w:val="es-HN"/>
        </w:rPr>
      </w:pPr>
    </w:p>
    <w:p w14:paraId="7A5E44B2" w14:textId="77777777" w:rsidR="00CD4CD2" w:rsidRDefault="00CD4CD2" w:rsidP="0007583D">
      <w:pPr>
        <w:jc w:val="both"/>
        <w:rPr>
          <w:rFonts w:ascii="Arial" w:hAnsi="Arial" w:cs="Arial"/>
          <w:iCs/>
          <w:lang w:val="es-HN"/>
        </w:rPr>
      </w:pPr>
    </w:p>
    <w:p w14:paraId="6E1AC8C7" w14:textId="17F3626C" w:rsidR="00A47E1F" w:rsidRPr="00AA3A3D" w:rsidRDefault="00356017" w:rsidP="00B23CA6">
      <w:pPr>
        <w:pStyle w:val="Outline2"/>
        <w:numPr>
          <w:ilvl w:val="0"/>
          <w:numId w:val="8"/>
        </w:numPr>
        <w:tabs>
          <w:tab w:val="left" w:pos="-2880"/>
        </w:tabs>
        <w:rPr>
          <w:rFonts w:ascii="Arial" w:hAnsi="Arial" w:cs="Arial"/>
          <w:b/>
          <w:szCs w:val="24"/>
        </w:rPr>
      </w:pPr>
      <w:r w:rsidRPr="00AA3A3D">
        <w:rPr>
          <w:rFonts w:ascii="Arial" w:hAnsi="Arial" w:cs="Arial"/>
          <w:b/>
          <w:szCs w:val="24"/>
        </w:rPr>
        <w:t>Evaluación</w:t>
      </w:r>
      <w:r w:rsidR="00A47E1F" w:rsidRPr="00AA3A3D">
        <w:rPr>
          <w:rFonts w:ascii="Arial" w:hAnsi="Arial" w:cs="Arial"/>
          <w:b/>
          <w:szCs w:val="24"/>
        </w:rPr>
        <w:t xml:space="preserve"> de la consultoría.</w:t>
      </w:r>
    </w:p>
    <w:p w14:paraId="1495672B" w14:textId="77777777" w:rsidR="00A47E1F" w:rsidRPr="00AA3A3D" w:rsidRDefault="00A47E1F" w:rsidP="00A47E1F">
      <w:pPr>
        <w:pStyle w:val="Outline2"/>
        <w:tabs>
          <w:tab w:val="left" w:pos="-2880"/>
        </w:tabs>
        <w:ind w:left="0" w:firstLine="0"/>
        <w:jc w:val="both"/>
        <w:rPr>
          <w:rFonts w:ascii="Arial" w:hAnsi="Arial" w:cs="Arial"/>
          <w:bCs/>
          <w:szCs w:val="24"/>
        </w:rPr>
      </w:pPr>
      <w:r w:rsidRPr="00AA3A3D">
        <w:rPr>
          <w:rFonts w:ascii="Arial" w:hAnsi="Arial" w:cs="Arial"/>
          <w:bCs/>
          <w:szCs w:val="24"/>
        </w:rPr>
        <w:t xml:space="preserve">Al final de la consultoría se realizará una evaluación de desempeño del consultor esta evaluación dará lugar a incluir o no en una lista corta de consultores del Proyecto, para ser invitados a participar en procesos futuros.  </w:t>
      </w:r>
    </w:p>
    <w:p w14:paraId="1216F233" w14:textId="73383D65" w:rsidR="00324AB5" w:rsidRDefault="00A47E1F" w:rsidP="00356017">
      <w:pPr>
        <w:pStyle w:val="Outline2"/>
        <w:tabs>
          <w:tab w:val="left" w:pos="-2880"/>
        </w:tabs>
        <w:ind w:left="0" w:firstLine="0"/>
        <w:jc w:val="both"/>
        <w:rPr>
          <w:rFonts w:ascii="Arial" w:hAnsi="Arial" w:cs="Arial"/>
          <w:bCs/>
          <w:szCs w:val="24"/>
        </w:rPr>
      </w:pPr>
      <w:r w:rsidRPr="00AA3A3D">
        <w:rPr>
          <w:rFonts w:ascii="Arial" w:hAnsi="Arial" w:cs="Arial"/>
          <w:bCs/>
          <w:szCs w:val="24"/>
        </w:rPr>
        <w:t xml:space="preserve"> Evaluación del desempeño del consultor. </w:t>
      </w:r>
    </w:p>
    <w:p w14:paraId="681E43D5" w14:textId="77777777" w:rsidR="002D00E1" w:rsidRPr="00356017" w:rsidRDefault="002D00E1" w:rsidP="002D00E1">
      <w:pPr>
        <w:pStyle w:val="Outline2"/>
        <w:tabs>
          <w:tab w:val="left" w:pos="-2880"/>
        </w:tabs>
        <w:spacing w:before="0"/>
        <w:ind w:left="0" w:firstLine="0"/>
        <w:jc w:val="both"/>
        <w:rPr>
          <w:rFonts w:ascii="Arial" w:hAnsi="Arial" w:cs="Arial"/>
          <w:bCs/>
          <w:szCs w:val="24"/>
        </w:rPr>
      </w:pP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796"/>
        <w:gridCol w:w="1694"/>
      </w:tblGrid>
      <w:tr w:rsidR="00324AB5" w:rsidRPr="00AA3A3D" w14:paraId="2782A54E" w14:textId="77777777" w:rsidTr="00A706FF">
        <w:trPr>
          <w:jc w:val="center"/>
        </w:trPr>
        <w:tc>
          <w:tcPr>
            <w:tcW w:w="8490" w:type="dxa"/>
            <w:gridSpan w:val="2"/>
            <w:tcBorders>
              <w:top w:val="single" w:sz="4" w:space="0" w:color="000000"/>
              <w:left w:val="single" w:sz="4" w:space="0" w:color="000000"/>
              <w:bottom w:val="single" w:sz="4" w:space="0" w:color="000000"/>
              <w:right w:val="single" w:sz="4" w:space="0" w:color="000000"/>
            </w:tcBorders>
            <w:vAlign w:val="center"/>
          </w:tcPr>
          <w:p w14:paraId="155636D7" w14:textId="77777777" w:rsidR="00324AB5" w:rsidRPr="00AA3A3D" w:rsidRDefault="00324AB5" w:rsidP="00C44966">
            <w:pPr>
              <w:rPr>
                <w:rFonts w:ascii="Arial" w:hAnsi="Arial" w:cs="Arial"/>
                <w:b/>
              </w:rPr>
            </w:pPr>
            <w:r w:rsidRPr="00AA3A3D">
              <w:rPr>
                <w:rFonts w:ascii="Arial" w:hAnsi="Arial" w:cs="Arial"/>
                <w:b/>
              </w:rPr>
              <w:t>Nombre del Proveedor:</w:t>
            </w:r>
          </w:p>
        </w:tc>
      </w:tr>
      <w:tr w:rsidR="00324AB5" w:rsidRPr="00AA3A3D" w14:paraId="2BD59F69" w14:textId="77777777" w:rsidTr="00A706FF">
        <w:trPr>
          <w:jc w:val="center"/>
        </w:trPr>
        <w:tc>
          <w:tcPr>
            <w:tcW w:w="8490" w:type="dxa"/>
            <w:gridSpan w:val="2"/>
            <w:tcBorders>
              <w:top w:val="single" w:sz="4" w:space="0" w:color="000000"/>
              <w:left w:val="single" w:sz="4" w:space="0" w:color="000000"/>
              <w:bottom w:val="single" w:sz="4" w:space="0" w:color="000000"/>
              <w:right w:val="single" w:sz="4" w:space="0" w:color="000000"/>
            </w:tcBorders>
            <w:vAlign w:val="center"/>
          </w:tcPr>
          <w:p w14:paraId="5A0C7AF3" w14:textId="77777777" w:rsidR="00324AB5" w:rsidRPr="00AA3A3D" w:rsidRDefault="00324AB5" w:rsidP="00C44966">
            <w:pPr>
              <w:rPr>
                <w:rFonts w:ascii="Arial" w:hAnsi="Arial" w:cs="Arial"/>
                <w:b/>
              </w:rPr>
            </w:pPr>
            <w:r w:rsidRPr="00AA3A3D">
              <w:rPr>
                <w:rFonts w:ascii="Arial" w:hAnsi="Arial" w:cs="Arial"/>
                <w:b/>
              </w:rPr>
              <w:t>No. y título del Proceso de adquisición:</w:t>
            </w:r>
          </w:p>
        </w:tc>
      </w:tr>
      <w:tr w:rsidR="00324AB5" w:rsidRPr="00AA3A3D" w14:paraId="70D8DADE" w14:textId="77777777" w:rsidTr="00A706FF">
        <w:trPr>
          <w:jc w:val="center"/>
        </w:trPr>
        <w:tc>
          <w:tcPr>
            <w:tcW w:w="8490" w:type="dxa"/>
            <w:gridSpan w:val="2"/>
            <w:tcBorders>
              <w:top w:val="single" w:sz="4" w:space="0" w:color="000000"/>
              <w:left w:val="single" w:sz="4" w:space="0" w:color="000000"/>
              <w:bottom w:val="single" w:sz="4" w:space="0" w:color="000000"/>
              <w:right w:val="single" w:sz="4" w:space="0" w:color="000000"/>
            </w:tcBorders>
            <w:vAlign w:val="center"/>
          </w:tcPr>
          <w:p w14:paraId="3D513E89" w14:textId="77777777" w:rsidR="00324AB5" w:rsidRPr="00AA3A3D" w:rsidRDefault="00324AB5" w:rsidP="00C44966">
            <w:pPr>
              <w:rPr>
                <w:rFonts w:ascii="Arial" w:hAnsi="Arial" w:cs="Arial"/>
                <w:b/>
              </w:rPr>
            </w:pPr>
            <w:r w:rsidRPr="00AA3A3D">
              <w:rPr>
                <w:rFonts w:ascii="Arial" w:hAnsi="Arial" w:cs="Arial"/>
                <w:b/>
              </w:rPr>
              <w:t>No. y título del contrato:</w:t>
            </w:r>
          </w:p>
        </w:tc>
      </w:tr>
      <w:tr w:rsidR="00324AB5" w:rsidRPr="00AA3A3D" w14:paraId="31C240F2" w14:textId="77777777" w:rsidTr="00A706FF">
        <w:trPr>
          <w:jc w:val="center"/>
        </w:trPr>
        <w:tc>
          <w:tcPr>
            <w:tcW w:w="8490" w:type="dxa"/>
            <w:gridSpan w:val="2"/>
            <w:tcBorders>
              <w:top w:val="single" w:sz="4" w:space="0" w:color="000000"/>
              <w:left w:val="single" w:sz="4" w:space="0" w:color="000000"/>
              <w:bottom w:val="single" w:sz="4" w:space="0" w:color="000000"/>
              <w:right w:val="single" w:sz="4" w:space="0" w:color="000000"/>
            </w:tcBorders>
            <w:vAlign w:val="center"/>
          </w:tcPr>
          <w:p w14:paraId="4A517354" w14:textId="77777777" w:rsidR="00324AB5" w:rsidRPr="00AA3A3D" w:rsidRDefault="00324AB5" w:rsidP="00C44966">
            <w:pPr>
              <w:rPr>
                <w:rFonts w:ascii="Arial" w:hAnsi="Arial" w:cs="Arial"/>
                <w:b/>
              </w:rPr>
            </w:pPr>
            <w:r w:rsidRPr="00AA3A3D">
              <w:rPr>
                <w:rFonts w:ascii="Arial" w:hAnsi="Arial" w:cs="Arial"/>
                <w:b/>
              </w:rPr>
              <w:t>Fecha de la evaluación:</w:t>
            </w:r>
          </w:p>
        </w:tc>
      </w:tr>
      <w:tr w:rsidR="00324AB5" w:rsidRPr="00AA3A3D" w14:paraId="014A2455" w14:textId="77777777" w:rsidTr="00A706FF">
        <w:trPr>
          <w:jc w:val="center"/>
        </w:trPr>
        <w:tc>
          <w:tcPr>
            <w:tcW w:w="8490" w:type="dxa"/>
            <w:gridSpan w:val="2"/>
            <w:tcBorders>
              <w:top w:val="single" w:sz="4" w:space="0" w:color="000000"/>
              <w:left w:val="single" w:sz="4" w:space="0" w:color="000000"/>
              <w:bottom w:val="single" w:sz="4" w:space="0" w:color="000000"/>
              <w:right w:val="single" w:sz="4" w:space="0" w:color="000000"/>
            </w:tcBorders>
            <w:vAlign w:val="center"/>
            <w:hideMark/>
          </w:tcPr>
          <w:p w14:paraId="04425F2E" w14:textId="77777777" w:rsidR="00324AB5" w:rsidRPr="00AA3A3D" w:rsidRDefault="00324AB5" w:rsidP="00C44966">
            <w:pPr>
              <w:rPr>
                <w:rFonts w:ascii="Arial" w:hAnsi="Arial" w:cs="Arial"/>
                <w:b/>
              </w:rPr>
            </w:pPr>
            <w:r w:rsidRPr="00AA3A3D">
              <w:rPr>
                <w:rFonts w:ascii="Arial" w:hAnsi="Arial" w:cs="Arial"/>
                <w:b/>
              </w:rPr>
              <w:t xml:space="preserve">Calificaciones: </w:t>
            </w:r>
            <w:r w:rsidRPr="00AA3A3D">
              <w:rPr>
                <w:rFonts w:ascii="Arial" w:hAnsi="Arial" w:cs="Arial"/>
              </w:rPr>
              <w:t>5 - Supera las expectativas; 4 - Cumple con las expectativas; 3 - Por debajo de las expectativas; 2 – Incumplimiento del contrato; 1 - No volver a contratar</w:t>
            </w:r>
          </w:p>
        </w:tc>
      </w:tr>
      <w:tr w:rsidR="00324AB5" w:rsidRPr="00AA3A3D" w14:paraId="5574CC39" w14:textId="77777777" w:rsidTr="00A706FF">
        <w:trPr>
          <w:trHeight w:val="348"/>
          <w:jc w:val="center"/>
        </w:trPr>
        <w:tc>
          <w:tcPr>
            <w:tcW w:w="8490" w:type="dxa"/>
            <w:gridSpan w:val="2"/>
            <w:tcBorders>
              <w:top w:val="single" w:sz="4" w:space="0" w:color="000000"/>
              <w:left w:val="single" w:sz="4" w:space="0" w:color="000000"/>
              <w:bottom w:val="single" w:sz="4" w:space="0" w:color="000000"/>
              <w:right w:val="single" w:sz="4" w:space="0" w:color="000000"/>
            </w:tcBorders>
            <w:vAlign w:val="center"/>
            <w:hideMark/>
          </w:tcPr>
          <w:p w14:paraId="14608256" w14:textId="77777777" w:rsidR="00324AB5" w:rsidRPr="00AA3A3D" w:rsidRDefault="00324AB5" w:rsidP="00C44966">
            <w:pPr>
              <w:jc w:val="center"/>
              <w:rPr>
                <w:rFonts w:ascii="Arial" w:hAnsi="Arial" w:cs="Arial"/>
                <w:b/>
              </w:rPr>
            </w:pPr>
            <w:r w:rsidRPr="00AA3A3D">
              <w:rPr>
                <w:rFonts w:ascii="Arial" w:hAnsi="Arial" w:cs="Arial"/>
                <w:b/>
              </w:rPr>
              <w:t>Evaluación</w:t>
            </w:r>
          </w:p>
        </w:tc>
      </w:tr>
      <w:tr w:rsidR="00324AB5" w:rsidRPr="00AA3A3D" w14:paraId="4581514F" w14:textId="77777777" w:rsidTr="00A706FF">
        <w:trPr>
          <w:trHeight w:val="348"/>
          <w:jc w:val="center"/>
        </w:trPr>
        <w:tc>
          <w:tcPr>
            <w:tcW w:w="6796" w:type="dxa"/>
            <w:tcBorders>
              <w:top w:val="single" w:sz="4" w:space="0" w:color="000000"/>
              <w:left w:val="single" w:sz="4" w:space="0" w:color="000000"/>
              <w:bottom w:val="single" w:sz="4" w:space="0" w:color="000000"/>
              <w:right w:val="single" w:sz="4" w:space="0" w:color="000000"/>
            </w:tcBorders>
            <w:vAlign w:val="center"/>
            <w:hideMark/>
          </w:tcPr>
          <w:p w14:paraId="7CCB87C6" w14:textId="77777777" w:rsidR="00324AB5" w:rsidRPr="00AA3A3D" w:rsidRDefault="00324AB5" w:rsidP="00C44966">
            <w:pPr>
              <w:jc w:val="center"/>
              <w:rPr>
                <w:rFonts w:ascii="Arial" w:hAnsi="Arial" w:cs="Arial"/>
                <w:b/>
              </w:rPr>
            </w:pPr>
            <w:r w:rsidRPr="00AA3A3D">
              <w:rPr>
                <w:rFonts w:ascii="Arial" w:hAnsi="Arial" w:cs="Arial"/>
                <w:b/>
              </w:rPr>
              <w:t>Criterios</w:t>
            </w:r>
          </w:p>
        </w:tc>
        <w:tc>
          <w:tcPr>
            <w:tcW w:w="1694" w:type="dxa"/>
            <w:tcBorders>
              <w:top w:val="single" w:sz="4" w:space="0" w:color="000000"/>
              <w:left w:val="single" w:sz="4" w:space="0" w:color="000000"/>
              <w:bottom w:val="single" w:sz="4" w:space="0" w:color="000000"/>
              <w:right w:val="single" w:sz="4" w:space="0" w:color="000000"/>
            </w:tcBorders>
            <w:vAlign w:val="center"/>
            <w:hideMark/>
          </w:tcPr>
          <w:p w14:paraId="2724B004" w14:textId="77777777" w:rsidR="00324AB5" w:rsidRPr="00AA3A3D" w:rsidRDefault="00324AB5" w:rsidP="00C44966">
            <w:pPr>
              <w:jc w:val="center"/>
              <w:rPr>
                <w:rFonts w:ascii="Arial" w:hAnsi="Arial" w:cs="Arial"/>
                <w:b/>
              </w:rPr>
            </w:pPr>
            <w:r w:rsidRPr="00AA3A3D">
              <w:rPr>
                <w:rFonts w:ascii="Arial" w:hAnsi="Arial" w:cs="Arial"/>
                <w:b/>
              </w:rPr>
              <w:t xml:space="preserve">Calificación </w:t>
            </w:r>
          </w:p>
        </w:tc>
      </w:tr>
      <w:tr w:rsidR="00324AB5" w:rsidRPr="00AA3A3D" w14:paraId="0A8C9368" w14:textId="77777777" w:rsidTr="00A706FF">
        <w:trPr>
          <w:jc w:val="center"/>
        </w:trPr>
        <w:tc>
          <w:tcPr>
            <w:tcW w:w="6796" w:type="dxa"/>
            <w:tcBorders>
              <w:top w:val="single" w:sz="4" w:space="0" w:color="000000"/>
              <w:left w:val="single" w:sz="4" w:space="0" w:color="000000"/>
              <w:bottom w:val="single" w:sz="4" w:space="0" w:color="000000"/>
              <w:right w:val="single" w:sz="4" w:space="0" w:color="000000"/>
            </w:tcBorders>
            <w:vAlign w:val="bottom"/>
            <w:hideMark/>
          </w:tcPr>
          <w:p w14:paraId="0D1924F6" w14:textId="77777777" w:rsidR="00324AB5" w:rsidRPr="00AA3A3D" w:rsidRDefault="00324AB5" w:rsidP="00C44966">
            <w:pPr>
              <w:rPr>
                <w:rFonts w:ascii="Arial" w:hAnsi="Arial" w:cs="Arial"/>
              </w:rPr>
            </w:pPr>
            <w:r w:rsidRPr="00AA3A3D">
              <w:rPr>
                <w:rFonts w:ascii="Arial" w:hAnsi="Arial" w:cs="Arial"/>
              </w:rPr>
              <w:t>Calidad de los bienes y servicios</w:t>
            </w:r>
          </w:p>
        </w:tc>
        <w:tc>
          <w:tcPr>
            <w:tcW w:w="1694" w:type="dxa"/>
            <w:tcBorders>
              <w:top w:val="single" w:sz="4" w:space="0" w:color="000000"/>
              <w:left w:val="single" w:sz="4" w:space="0" w:color="000000"/>
              <w:bottom w:val="single" w:sz="4" w:space="0" w:color="000000"/>
              <w:right w:val="single" w:sz="4" w:space="0" w:color="000000"/>
            </w:tcBorders>
            <w:vAlign w:val="bottom"/>
          </w:tcPr>
          <w:p w14:paraId="18AB9C01" w14:textId="77777777" w:rsidR="00324AB5" w:rsidRPr="00AA3A3D" w:rsidRDefault="00324AB5" w:rsidP="00C44966">
            <w:pPr>
              <w:jc w:val="center"/>
              <w:rPr>
                <w:rFonts w:ascii="Arial" w:hAnsi="Arial" w:cs="Arial"/>
              </w:rPr>
            </w:pPr>
          </w:p>
        </w:tc>
      </w:tr>
      <w:tr w:rsidR="00324AB5" w:rsidRPr="00AA3A3D" w14:paraId="0CA58581" w14:textId="77777777" w:rsidTr="00A706FF">
        <w:trPr>
          <w:jc w:val="center"/>
        </w:trPr>
        <w:tc>
          <w:tcPr>
            <w:tcW w:w="6796" w:type="dxa"/>
            <w:tcBorders>
              <w:top w:val="single" w:sz="4" w:space="0" w:color="000000"/>
              <w:left w:val="single" w:sz="4" w:space="0" w:color="000000"/>
              <w:bottom w:val="single" w:sz="4" w:space="0" w:color="000000"/>
              <w:right w:val="single" w:sz="4" w:space="0" w:color="000000"/>
            </w:tcBorders>
            <w:vAlign w:val="bottom"/>
            <w:hideMark/>
          </w:tcPr>
          <w:p w14:paraId="4DFFA35E" w14:textId="77777777" w:rsidR="00324AB5" w:rsidRPr="00AA3A3D" w:rsidRDefault="00324AB5" w:rsidP="00C44966">
            <w:pPr>
              <w:rPr>
                <w:rFonts w:ascii="Arial" w:hAnsi="Arial" w:cs="Arial"/>
              </w:rPr>
            </w:pPr>
            <w:r w:rsidRPr="00AA3A3D">
              <w:rPr>
                <w:rFonts w:ascii="Arial" w:hAnsi="Arial" w:cs="Arial"/>
              </w:rPr>
              <w:t>Cumplimiento con tiempos y plazos de entrega</w:t>
            </w:r>
          </w:p>
        </w:tc>
        <w:tc>
          <w:tcPr>
            <w:tcW w:w="1694" w:type="dxa"/>
            <w:tcBorders>
              <w:top w:val="single" w:sz="4" w:space="0" w:color="000000"/>
              <w:left w:val="single" w:sz="4" w:space="0" w:color="000000"/>
              <w:bottom w:val="single" w:sz="4" w:space="0" w:color="000000"/>
              <w:right w:val="single" w:sz="4" w:space="0" w:color="000000"/>
            </w:tcBorders>
            <w:vAlign w:val="bottom"/>
          </w:tcPr>
          <w:p w14:paraId="632B3BE4" w14:textId="77777777" w:rsidR="00324AB5" w:rsidRPr="00AA3A3D" w:rsidRDefault="00324AB5" w:rsidP="00C44966">
            <w:pPr>
              <w:jc w:val="center"/>
              <w:rPr>
                <w:rFonts w:ascii="Arial" w:hAnsi="Arial" w:cs="Arial"/>
              </w:rPr>
            </w:pPr>
          </w:p>
        </w:tc>
      </w:tr>
      <w:tr w:rsidR="00324AB5" w:rsidRPr="00AA3A3D" w14:paraId="42A9A633" w14:textId="77777777" w:rsidTr="00A706FF">
        <w:trPr>
          <w:jc w:val="center"/>
        </w:trPr>
        <w:tc>
          <w:tcPr>
            <w:tcW w:w="6796" w:type="dxa"/>
            <w:tcBorders>
              <w:top w:val="single" w:sz="4" w:space="0" w:color="000000"/>
              <w:left w:val="single" w:sz="4" w:space="0" w:color="000000"/>
              <w:bottom w:val="single" w:sz="4" w:space="0" w:color="000000"/>
              <w:right w:val="single" w:sz="4" w:space="0" w:color="000000"/>
            </w:tcBorders>
            <w:vAlign w:val="bottom"/>
            <w:hideMark/>
          </w:tcPr>
          <w:p w14:paraId="44FF5A03" w14:textId="77777777" w:rsidR="00324AB5" w:rsidRPr="00AA3A3D" w:rsidRDefault="00324AB5" w:rsidP="00C44966">
            <w:pPr>
              <w:rPr>
                <w:rFonts w:ascii="Arial" w:hAnsi="Arial" w:cs="Arial"/>
              </w:rPr>
            </w:pPr>
            <w:r w:rsidRPr="00AA3A3D">
              <w:rPr>
                <w:rFonts w:ascii="Arial" w:hAnsi="Arial" w:cs="Arial"/>
              </w:rPr>
              <w:t>Cumplimiento con cantidades y precios</w:t>
            </w:r>
          </w:p>
        </w:tc>
        <w:tc>
          <w:tcPr>
            <w:tcW w:w="1694" w:type="dxa"/>
            <w:tcBorders>
              <w:top w:val="single" w:sz="4" w:space="0" w:color="000000"/>
              <w:left w:val="single" w:sz="4" w:space="0" w:color="000000"/>
              <w:bottom w:val="single" w:sz="4" w:space="0" w:color="000000"/>
              <w:right w:val="single" w:sz="4" w:space="0" w:color="000000"/>
            </w:tcBorders>
            <w:vAlign w:val="bottom"/>
          </w:tcPr>
          <w:p w14:paraId="132D0F1E" w14:textId="77777777" w:rsidR="00324AB5" w:rsidRPr="00AA3A3D" w:rsidRDefault="00324AB5" w:rsidP="00C44966">
            <w:pPr>
              <w:jc w:val="center"/>
              <w:rPr>
                <w:rFonts w:ascii="Arial" w:hAnsi="Arial" w:cs="Arial"/>
              </w:rPr>
            </w:pPr>
          </w:p>
        </w:tc>
      </w:tr>
      <w:tr w:rsidR="00324AB5" w:rsidRPr="00AA3A3D" w14:paraId="1F17E8B6" w14:textId="77777777" w:rsidTr="00A706FF">
        <w:trPr>
          <w:trHeight w:val="421"/>
          <w:jc w:val="center"/>
        </w:trPr>
        <w:tc>
          <w:tcPr>
            <w:tcW w:w="6796" w:type="dxa"/>
            <w:tcBorders>
              <w:top w:val="single" w:sz="4" w:space="0" w:color="000000"/>
              <w:left w:val="single" w:sz="4" w:space="0" w:color="000000"/>
              <w:bottom w:val="single" w:sz="4" w:space="0" w:color="000000"/>
              <w:right w:val="single" w:sz="4" w:space="0" w:color="000000"/>
            </w:tcBorders>
            <w:vAlign w:val="center"/>
            <w:hideMark/>
          </w:tcPr>
          <w:p w14:paraId="0159C421" w14:textId="77777777" w:rsidR="00324AB5" w:rsidRPr="00AA3A3D" w:rsidRDefault="00324AB5" w:rsidP="00C44966">
            <w:pPr>
              <w:rPr>
                <w:rFonts w:ascii="Arial" w:hAnsi="Arial" w:cs="Arial"/>
                <w:b/>
              </w:rPr>
            </w:pPr>
            <w:r w:rsidRPr="00AA3A3D">
              <w:rPr>
                <w:rFonts w:ascii="Arial" w:hAnsi="Arial" w:cs="Arial"/>
                <w:b/>
              </w:rPr>
              <w:t>Promedio</w:t>
            </w:r>
            <w:r w:rsidRPr="00AA3A3D">
              <w:rPr>
                <w:rFonts w:ascii="Arial" w:hAnsi="Arial" w:cs="Arial"/>
                <w:b/>
                <w:vertAlign w:val="superscript"/>
              </w:rPr>
              <w:footnoteReference w:id="1"/>
            </w:r>
            <w:r w:rsidRPr="00AA3A3D">
              <w:rPr>
                <w:rFonts w:ascii="Arial" w:hAnsi="Arial" w:cs="Arial"/>
                <w:b/>
              </w:rPr>
              <w:t xml:space="preserve"> (calificación del proveedor)</w:t>
            </w:r>
            <w:r w:rsidRPr="00AA3A3D">
              <w:rPr>
                <w:rFonts w:ascii="Arial" w:hAnsi="Arial" w:cs="Arial"/>
                <w:b/>
                <w:vertAlign w:val="superscript"/>
              </w:rPr>
              <w:footnoteReference w:id="2"/>
            </w:r>
          </w:p>
        </w:tc>
        <w:tc>
          <w:tcPr>
            <w:tcW w:w="1694" w:type="dxa"/>
            <w:tcBorders>
              <w:top w:val="single" w:sz="4" w:space="0" w:color="000000"/>
              <w:left w:val="single" w:sz="4" w:space="0" w:color="000000"/>
              <w:bottom w:val="single" w:sz="4" w:space="0" w:color="000000"/>
              <w:right w:val="single" w:sz="4" w:space="0" w:color="000000"/>
            </w:tcBorders>
            <w:vAlign w:val="center"/>
          </w:tcPr>
          <w:p w14:paraId="6BC5D20B" w14:textId="77777777" w:rsidR="00324AB5" w:rsidRPr="00AA3A3D" w:rsidRDefault="00324AB5" w:rsidP="00C44966">
            <w:pPr>
              <w:jc w:val="center"/>
              <w:rPr>
                <w:rFonts w:ascii="Arial" w:hAnsi="Arial" w:cs="Arial"/>
                <w:b/>
              </w:rPr>
            </w:pPr>
          </w:p>
        </w:tc>
      </w:tr>
      <w:tr w:rsidR="00324AB5" w:rsidRPr="00AA3A3D" w14:paraId="74C45BDC" w14:textId="77777777" w:rsidTr="00A706FF">
        <w:trPr>
          <w:trHeight w:val="753"/>
          <w:jc w:val="center"/>
        </w:trPr>
        <w:tc>
          <w:tcPr>
            <w:tcW w:w="6796" w:type="dxa"/>
            <w:tcBorders>
              <w:top w:val="single" w:sz="4" w:space="0" w:color="000000"/>
              <w:left w:val="single" w:sz="4" w:space="0" w:color="000000"/>
              <w:bottom w:val="single" w:sz="4" w:space="0" w:color="000000"/>
              <w:right w:val="single" w:sz="4" w:space="0" w:color="000000"/>
            </w:tcBorders>
            <w:vAlign w:val="bottom"/>
          </w:tcPr>
          <w:p w14:paraId="73473EBE" w14:textId="77777777" w:rsidR="00324AB5" w:rsidRPr="00AA3A3D" w:rsidRDefault="00324AB5" w:rsidP="00C44966">
            <w:pPr>
              <w:rPr>
                <w:rFonts w:ascii="Arial" w:hAnsi="Arial" w:cs="Arial"/>
                <w:b/>
              </w:rPr>
            </w:pPr>
            <w:r w:rsidRPr="00AA3A3D">
              <w:rPr>
                <w:rFonts w:ascii="Arial" w:hAnsi="Arial" w:cs="Arial"/>
                <w:b/>
              </w:rPr>
              <w:t>Observaciones:</w:t>
            </w:r>
          </w:p>
          <w:p w14:paraId="0F3EFACF" w14:textId="77777777" w:rsidR="00324AB5" w:rsidRPr="00AA3A3D" w:rsidRDefault="00324AB5" w:rsidP="00C44966">
            <w:pPr>
              <w:rPr>
                <w:rFonts w:ascii="Arial" w:hAnsi="Arial" w:cs="Arial"/>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7E288D5E" w14:textId="77777777" w:rsidR="00324AB5" w:rsidRPr="00AA3A3D" w:rsidRDefault="00324AB5" w:rsidP="00C44966">
            <w:pPr>
              <w:jc w:val="center"/>
              <w:rPr>
                <w:rFonts w:ascii="Arial" w:hAnsi="Arial" w:cs="Arial"/>
              </w:rPr>
            </w:pPr>
          </w:p>
        </w:tc>
      </w:tr>
      <w:tr w:rsidR="00324AB5" w:rsidRPr="00AA3A3D" w14:paraId="1E871DE0" w14:textId="77777777" w:rsidTr="00A706FF">
        <w:trPr>
          <w:trHeight w:val="83"/>
          <w:jc w:val="center"/>
        </w:trPr>
        <w:tc>
          <w:tcPr>
            <w:tcW w:w="8490" w:type="dxa"/>
            <w:gridSpan w:val="2"/>
            <w:tcBorders>
              <w:top w:val="single" w:sz="4" w:space="0" w:color="000000"/>
              <w:left w:val="single" w:sz="4" w:space="0" w:color="000000"/>
              <w:bottom w:val="single" w:sz="4" w:space="0" w:color="000000"/>
              <w:right w:val="single" w:sz="4" w:space="0" w:color="000000"/>
            </w:tcBorders>
            <w:vAlign w:val="bottom"/>
          </w:tcPr>
          <w:p w14:paraId="58A72018" w14:textId="69663386" w:rsidR="00324AB5" w:rsidRPr="00356017" w:rsidRDefault="00324AB5" w:rsidP="00356017">
            <w:pPr>
              <w:rPr>
                <w:rFonts w:ascii="Arial" w:hAnsi="Arial" w:cs="Arial"/>
                <w:b/>
              </w:rPr>
            </w:pPr>
            <w:r w:rsidRPr="00AA3A3D">
              <w:rPr>
                <w:rFonts w:ascii="Arial" w:hAnsi="Arial" w:cs="Arial"/>
                <w:b/>
              </w:rPr>
              <w:t>Nombre, cargo y firma de la persona que efectuó la evaluación:</w:t>
            </w:r>
          </w:p>
        </w:tc>
      </w:tr>
    </w:tbl>
    <w:p w14:paraId="7DA35D0C" w14:textId="77777777" w:rsidR="00E40D16" w:rsidRDefault="00E40D16" w:rsidP="00A706FF">
      <w:pPr>
        <w:rPr>
          <w:rFonts w:ascii="Arial Narrow" w:hAnsi="Arial Narrow"/>
          <w:b/>
          <w:bCs/>
        </w:rPr>
      </w:pPr>
    </w:p>
    <w:p w14:paraId="4C67423F" w14:textId="77777777" w:rsidR="007823A3" w:rsidRDefault="007823A3" w:rsidP="00A706FF">
      <w:pPr>
        <w:rPr>
          <w:rFonts w:ascii="Arial Narrow" w:hAnsi="Arial Narrow"/>
          <w:b/>
          <w:bCs/>
          <w:lang w:val="es-HN"/>
        </w:rPr>
      </w:pPr>
    </w:p>
    <w:p w14:paraId="39AE125C" w14:textId="77777777" w:rsidR="007823A3" w:rsidRDefault="007823A3" w:rsidP="00A706FF">
      <w:pPr>
        <w:rPr>
          <w:rFonts w:ascii="Arial Narrow" w:hAnsi="Arial Narrow"/>
          <w:b/>
          <w:bCs/>
          <w:lang w:val="es-HN"/>
        </w:rPr>
      </w:pPr>
    </w:p>
    <w:p w14:paraId="24ACA0D7" w14:textId="77777777" w:rsidR="007823A3" w:rsidRDefault="007823A3" w:rsidP="00A706FF">
      <w:pPr>
        <w:rPr>
          <w:rFonts w:ascii="Arial Narrow" w:hAnsi="Arial Narrow"/>
          <w:b/>
          <w:bCs/>
          <w:lang w:val="es-HN"/>
        </w:rPr>
      </w:pPr>
    </w:p>
    <w:p w14:paraId="4453558A" w14:textId="77777777" w:rsidR="007823A3" w:rsidRDefault="007823A3" w:rsidP="00A706FF">
      <w:pPr>
        <w:rPr>
          <w:rFonts w:ascii="Arial Narrow" w:hAnsi="Arial Narrow"/>
          <w:b/>
          <w:bCs/>
          <w:lang w:val="es-HN"/>
        </w:rPr>
      </w:pPr>
    </w:p>
    <w:p w14:paraId="4593282B" w14:textId="77777777" w:rsidR="00CD4CD2" w:rsidRDefault="00CD4CD2" w:rsidP="00A706FF">
      <w:pPr>
        <w:rPr>
          <w:rFonts w:ascii="Arial Narrow" w:hAnsi="Arial Narrow"/>
          <w:b/>
          <w:bCs/>
          <w:lang w:val="es-HN"/>
        </w:rPr>
      </w:pPr>
    </w:p>
    <w:p w14:paraId="6D5D7021" w14:textId="77777777" w:rsidR="00CD4CD2" w:rsidRDefault="00CD4CD2" w:rsidP="00A706FF">
      <w:pPr>
        <w:rPr>
          <w:rFonts w:ascii="Arial Narrow" w:hAnsi="Arial Narrow"/>
          <w:b/>
          <w:bCs/>
          <w:lang w:val="es-HN"/>
        </w:rPr>
      </w:pPr>
    </w:p>
    <w:p w14:paraId="01F441C2" w14:textId="77777777" w:rsidR="00CD4CD2" w:rsidRDefault="00CD4CD2" w:rsidP="00A706FF">
      <w:pPr>
        <w:rPr>
          <w:rFonts w:ascii="Arial Narrow" w:hAnsi="Arial Narrow"/>
          <w:b/>
          <w:bCs/>
          <w:lang w:val="es-HN"/>
        </w:rPr>
      </w:pPr>
    </w:p>
    <w:p w14:paraId="0A90831A" w14:textId="77777777" w:rsidR="00CD4CD2" w:rsidRDefault="00CD4CD2" w:rsidP="00A706FF">
      <w:pPr>
        <w:rPr>
          <w:rFonts w:ascii="Arial Narrow" w:hAnsi="Arial Narrow"/>
          <w:b/>
          <w:bCs/>
          <w:lang w:val="es-HN"/>
        </w:rPr>
      </w:pPr>
    </w:p>
    <w:p w14:paraId="1DE45A34" w14:textId="77777777" w:rsidR="00CD4CD2" w:rsidRDefault="00CD4CD2" w:rsidP="00A706FF">
      <w:pPr>
        <w:rPr>
          <w:rFonts w:ascii="Arial Narrow" w:hAnsi="Arial Narrow"/>
          <w:b/>
          <w:bCs/>
          <w:lang w:val="es-HN"/>
        </w:rPr>
      </w:pPr>
    </w:p>
    <w:p w14:paraId="3552E5E7" w14:textId="77777777" w:rsidR="00CD4CD2" w:rsidRDefault="00CD4CD2" w:rsidP="00A706FF">
      <w:pPr>
        <w:rPr>
          <w:rFonts w:ascii="Arial Narrow" w:hAnsi="Arial Narrow"/>
          <w:b/>
          <w:bCs/>
          <w:lang w:val="es-HN"/>
        </w:rPr>
      </w:pPr>
    </w:p>
    <w:p w14:paraId="707B8BB4" w14:textId="77777777" w:rsidR="00CD4CD2" w:rsidRDefault="00CD4CD2" w:rsidP="00A706FF">
      <w:pPr>
        <w:rPr>
          <w:rFonts w:ascii="Arial Narrow" w:hAnsi="Arial Narrow"/>
          <w:b/>
          <w:bCs/>
          <w:lang w:val="es-HN"/>
        </w:rPr>
      </w:pPr>
    </w:p>
    <w:p w14:paraId="1EA3A5FE" w14:textId="77777777" w:rsidR="00CD4CD2" w:rsidRDefault="00CD4CD2" w:rsidP="00A706FF">
      <w:pPr>
        <w:rPr>
          <w:rFonts w:ascii="Arial Narrow" w:hAnsi="Arial Narrow"/>
          <w:b/>
          <w:bCs/>
          <w:lang w:val="es-HN"/>
        </w:rPr>
      </w:pPr>
    </w:p>
    <w:p w14:paraId="01134D54" w14:textId="77777777" w:rsidR="00CD4CD2" w:rsidRDefault="00CD4CD2" w:rsidP="00A706FF">
      <w:pPr>
        <w:rPr>
          <w:rFonts w:ascii="Arial Narrow" w:hAnsi="Arial Narrow"/>
          <w:b/>
          <w:bCs/>
          <w:lang w:val="es-HN"/>
        </w:rPr>
      </w:pPr>
    </w:p>
    <w:p w14:paraId="40D3E974" w14:textId="77777777" w:rsidR="00CD4CD2" w:rsidRDefault="00CD4CD2" w:rsidP="00A706FF">
      <w:pPr>
        <w:rPr>
          <w:rFonts w:ascii="Arial Narrow" w:hAnsi="Arial Narrow"/>
          <w:b/>
          <w:bCs/>
          <w:lang w:val="es-HN"/>
        </w:rPr>
      </w:pPr>
    </w:p>
    <w:p w14:paraId="21E993C6" w14:textId="77777777" w:rsidR="00CD4CD2" w:rsidRDefault="00CD4CD2" w:rsidP="00A706FF">
      <w:pPr>
        <w:rPr>
          <w:rFonts w:ascii="Arial Narrow" w:hAnsi="Arial Narrow"/>
          <w:b/>
          <w:bCs/>
          <w:lang w:val="es-HN"/>
        </w:rPr>
      </w:pPr>
    </w:p>
    <w:p w14:paraId="02EDD0CD" w14:textId="77777777" w:rsidR="00CD4CD2" w:rsidRDefault="00CD4CD2" w:rsidP="00A706FF">
      <w:pPr>
        <w:rPr>
          <w:rFonts w:ascii="Arial Narrow" w:hAnsi="Arial Narrow"/>
          <w:b/>
          <w:bCs/>
          <w:lang w:val="es-HN"/>
        </w:rPr>
      </w:pPr>
    </w:p>
    <w:p w14:paraId="7BD3A2EE" w14:textId="77777777" w:rsidR="00CD4CD2" w:rsidRDefault="00CD4CD2" w:rsidP="00A706FF">
      <w:pPr>
        <w:rPr>
          <w:rFonts w:ascii="Arial Narrow" w:hAnsi="Arial Narrow"/>
          <w:b/>
          <w:bCs/>
          <w:lang w:val="es-HN"/>
        </w:rPr>
      </w:pPr>
    </w:p>
    <w:p w14:paraId="0A6CC42A" w14:textId="77777777" w:rsidR="00CD4CD2" w:rsidRDefault="00CD4CD2" w:rsidP="00A706FF">
      <w:pPr>
        <w:rPr>
          <w:rFonts w:ascii="Arial Narrow" w:hAnsi="Arial Narrow"/>
          <w:b/>
          <w:bCs/>
          <w:lang w:val="es-HN"/>
        </w:rPr>
      </w:pPr>
    </w:p>
    <w:p w14:paraId="0864D571" w14:textId="77777777" w:rsidR="007823A3" w:rsidRDefault="007823A3" w:rsidP="00A706FF">
      <w:pPr>
        <w:rPr>
          <w:rFonts w:ascii="Arial Narrow" w:hAnsi="Arial Narrow"/>
          <w:b/>
          <w:bCs/>
          <w:lang w:val="es-HN"/>
        </w:rPr>
      </w:pPr>
    </w:p>
    <w:p w14:paraId="4D37F0E8" w14:textId="77777777" w:rsidR="007823A3" w:rsidRDefault="007823A3" w:rsidP="00A706FF">
      <w:pPr>
        <w:rPr>
          <w:rFonts w:ascii="Arial Narrow" w:hAnsi="Arial Narrow"/>
          <w:b/>
          <w:bCs/>
          <w:lang w:val="es-HN"/>
        </w:rPr>
      </w:pPr>
    </w:p>
    <w:p w14:paraId="486A60E4" w14:textId="38B3A87B" w:rsidR="00F829F4" w:rsidRPr="00555F37" w:rsidRDefault="00E40D16" w:rsidP="00F829F4">
      <w:pPr>
        <w:rPr>
          <w:rFonts w:ascii="Arial Narrow" w:hAnsi="Arial Narrow"/>
          <w:b/>
          <w:bCs/>
          <w:lang w:val="es-HN"/>
        </w:rPr>
      </w:pPr>
      <w:r>
        <w:rPr>
          <w:rFonts w:ascii="Arial Narrow" w:hAnsi="Arial Narrow"/>
          <w:b/>
          <w:bCs/>
          <w:lang w:val="es-HN"/>
        </w:rPr>
        <w:t xml:space="preserve">Anexo 1. </w:t>
      </w:r>
      <w:r w:rsidR="00F829F4" w:rsidRPr="00555F37">
        <w:rPr>
          <w:rFonts w:ascii="Arial Narrow" w:hAnsi="Arial Narrow"/>
          <w:b/>
          <w:bCs/>
          <w:lang w:val="es-HN"/>
        </w:rPr>
        <w:t>Estructura Plan de manejo de los recursos naturales de microcuenca, subcuenca y/o cuenca</w:t>
      </w:r>
    </w:p>
    <w:p w14:paraId="6FDD4402" w14:textId="77777777" w:rsidR="00394016" w:rsidRPr="00751D33" w:rsidRDefault="00394016" w:rsidP="00394016">
      <w:pPr>
        <w:pStyle w:val="Prrafodelista"/>
        <w:numPr>
          <w:ilvl w:val="0"/>
          <w:numId w:val="14"/>
        </w:numPr>
        <w:spacing w:before="240"/>
        <w:ind w:left="426" w:hanging="283"/>
        <w:jc w:val="both"/>
        <w:rPr>
          <w:rFonts w:ascii="Arial Narrow" w:hAnsi="Arial Narrow" w:cs="Arial"/>
          <w:b/>
          <w:bCs/>
          <w:iCs/>
          <w:color w:val="222222"/>
          <w:lang w:val="es-ES_tradnl"/>
        </w:rPr>
      </w:pPr>
      <w:r w:rsidRPr="00751D33">
        <w:rPr>
          <w:rFonts w:ascii="Arial Narrow" w:hAnsi="Arial Narrow" w:cs="Arial"/>
          <w:b/>
          <w:bCs/>
          <w:iCs/>
          <w:color w:val="222222"/>
          <w:lang w:val="es-ES_tradnl"/>
        </w:rPr>
        <w:t xml:space="preserve">Portada: </w:t>
      </w:r>
    </w:p>
    <w:p w14:paraId="1686EF8C" w14:textId="77777777" w:rsidR="00394016" w:rsidRPr="00751D33" w:rsidRDefault="00394016" w:rsidP="00394016">
      <w:pPr>
        <w:pStyle w:val="Prrafodelista"/>
        <w:ind w:left="426"/>
        <w:jc w:val="both"/>
        <w:rPr>
          <w:rFonts w:ascii="Arial Narrow" w:hAnsi="Arial Narrow" w:cs="Arial"/>
          <w:iCs/>
          <w:color w:val="A6A6A6" w:themeColor="background1" w:themeShade="A6"/>
          <w:lang w:val="es-ES_tradnl"/>
        </w:rPr>
      </w:pPr>
      <w:proofErr w:type="gramStart"/>
      <w:r w:rsidRPr="00751D33">
        <w:rPr>
          <w:rFonts w:ascii="Arial Narrow" w:hAnsi="Arial Narrow" w:cs="Arial"/>
          <w:iCs/>
          <w:color w:val="A6A6A6" w:themeColor="background1" w:themeShade="A6"/>
          <w:lang w:val="es-ES_tradnl"/>
        </w:rPr>
        <w:t>De acuerdo a</w:t>
      </w:r>
      <w:proofErr w:type="gramEnd"/>
      <w:r w:rsidRPr="00751D33">
        <w:rPr>
          <w:rFonts w:ascii="Arial Narrow" w:hAnsi="Arial Narrow" w:cs="Arial"/>
          <w:iCs/>
          <w:color w:val="A6A6A6" w:themeColor="background1" w:themeShade="A6"/>
          <w:lang w:val="es-ES_tradnl"/>
        </w:rPr>
        <w:t xml:space="preserve"> la creatividad del equipo que lidera el proceso. Debe tener un título e indicar el período que cubre el plan, además de quiénes y cuándo lo elaboran. </w:t>
      </w:r>
    </w:p>
    <w:p w14:paraId="51A09A36" w14:textId="77777777" w:rsidR="00394016" w:rsidRPr="00751D33" w:rsidRDefault="00394016" w:rsidP="00394016">
      <w:pPr>
        <w:pStyle w:val="Prrafodelista"/>
        <w:numPr>
          <w:ilvl w:val="0"/>
          <w:numId w:val="14"/>
        </w:numPr>
        <w:spacing w:before="240"/>
        <w:ind w:left="426" w:hanging="283"/>
        <w:jc w:val="both"/>
        <w:rPr>
          <w:rFonts w:ascii="Arial Narrow" w:hAnsi="Arial Narrow" w:cs="Arial"/>
          <w:b/>
          <w:bCs/>
          <w:iCs/>
          <w:color w:val="222222"/>
          <w:lang w:val="es-ES_tradnl"/>
        </w:rPr>
      </w:pPr>
      <w:r w:rsidRPr="00751D33">
        <w:rPr>
          <w:rFonts w:ascii="Arial Narrow" w:hAnsi="Arial Narrow" w:cs="Arial"/>
          <w:b/>
          <w:bCs/>
          <w:iCs/>
          <w:color w:val="222222"/>
          <w:lang w:val="es-ES_tradnl"/>
        </w:rPr>
        <w:t xml:space="preserve">Introducción: </w:t>
      </w:r>
    </w:p>
    <w:p w14:paraId="1948E6FB" w14:textId="77777777" w:rsidR="00394016" w:rsidRPr="00751D33" w:rsidRDefault="00394016" w:rsidP="00394016">
      <w:pPr>
        <w:pStyle w:val="Prrafodelista"/>
        <w:ind w:left="426"/>
        <w:jc w:val="both"/>
        <w:rPr>
          <w:rFonts w:ascii="Arial Narrow" w:hAnsi="Arial Narrow" w:cs="Arial"/>
          <w:iCs/>
          <w:color w:val="A6A6A6" w:themeColor="background1" w:themeShade="A6"/>
          <w:lang w:val="es-ES_tradnl"/>
        </w:rPr>
      </w:pPr>
      <w:r w:rsidRPr="00751D33">
        <w:rPr>
          <w:rFonts w:ascii="Arial Narrow" w:hAnsi="Arial Narrow" w:cs="Arial"/>
          <w:iCs/>
          <w:color w:val="A6A6A6" w:themeColor="background1" w:themeShade="A6"/>
          <w:lang w:val="es-ES_tradnl"/>
        </w:rPr>
        <w:t xml:space="preserve">Debe ser sintética e incluir a; antecedentes del área y que sirven de base para ese abordaje, así como la justificación para realizar el PM y cómo se realizará. </w:t>
      </w:r>
    </w:p>
    <w:p w14:paraId="1CD1EB1A" w14:textId="77777777" w:rsidR="00394016" w:rsidRPr="00751D33" w:rsidRDefault="00394016" w:rsidP="00394016">
      <w:pPr>
        <w:pStyle w:val="Prrafodelista"/>
        <w:numPr>
          <w:ilvl w:val="0"/>
          <w:numId w:val="14"/>
        </w:numPr>
        <w:spacing w:before="240"/>
        <w:ind w:left="426" w:hanging="283"/>
        <w:jc w:val="both"/>
        <w:rPr>
          <w:rFonts w:ascii="Arial Narrow" w:hAnsi="Arial Narrow" w:cs="Arial"/>
          <w:b/>
          <w:bCs/>
          <w:iCs/>
          <w:color w:val="222222"/>
          <w:lang w:val="es-ES_tradnl"/>
        </w:rPr>
      </w:pPr>
      <w:r w:rsidRPr="00751D33">
        <w:rPr>
          <w:rFonts w:ascii="Arial Narrow" w:hAnsi="Arial Narrow" w:cs="Arial"/>
          <w:b/>
          <w:bCs/>
          <w:iCs/>
          <w:color w:val="222222"/>
          <w:lang w:val="es-ES_tradnl"/>
        </w:rPr>
        <w:t xml:space="preserve">Análisis legal e institucional: </w:t>
      </w:r>
    </w:p>
    <w:p w14:paraId="3C34F599" w14:textId="77777777" w:rsidR="00394016" w:rsidRPr="00751D33" w:rsidRDefault="00394016" w:rsidP="00394016">
      <w:pPr>
        <w:pStyle w:val="Prrafodelista"/>
        <w:ind w:left="426"/>
        <w:jc w:val="both"/>
        <w:rPr>
          <w:rFonts w:ascii="Arial Narrow" w:hAnsi="Arial Narrow" w:cs="Arial"/>
          <w:iCs/>
          <w:color w:val="222222"/>
          <w:lang w:val="es-ES_tradnl"/>
        </w:rPr>
      </w:pPr>
      <w:r w:rsidRPr="00751D33">
        <w:rPr>
          <w:rFonts w:ascii="Arial Narrow" w:hAnsi="Arial Narrow" w:cs="Arial"/>
          <w:iCs/>
          <w:color w:val="A6A6A6" w:themeColor="background1" w:themeShade="A6"/>
          <w:lang w:val="es-ES_tradnl"/>
        </w:rPr>
        <w:t xml:space="preserve">Se abordan los convenios/tratados internacionales, leyes, reglamentos y otras relacionadas. De igual manera, identificar los principales actores que tienen injerencia directa/indirecta sobre los recursos del área y su manejo con el fin de identificar/crear alianzas estratégicas para la ejecución del plan. 5 </w:t>
      </w:r>
    </w:p>
    <w:p w14:paraId="56BECE6A" w14:textId="77777777" w:rsidR="00394016" w:rsidRPr="00751D33" w:rsidRDefault="00394016" w:rsidP="00394016">
      <w:pPr>
        <w:pStyle w:val="Prrafodelista"/>
        <w:numPr>
          <w:ilvl w:val="0"/>
          <w:numId w:val="14"/>
        </w:numPr>
        <w:spacing w:before="240"/>
        <w:ind w:left="426" w:hanging="283"/>
        <w:jc w:val="both"/>
        <w:rPr>
          <w:rFonts w:ascii="Arial Narrow" w:hAnsi="Arial Narrow" w:cs="Arial"/>
          <w:b/>
          <w:bCs/>
          <w:iCs/>
          <w:color w:val="222222"/>
          <w:lang w:val="es-ES_tradnl"/>
        </w:rPr>
      </w:pPr>
      <w:r w:rsidRPr="00751D33">
        <w:rPr>
          <w:rFonts w:ascii="Arial Narrow" w:hAnsi="Arial Narrow" w:cs="Arial"/>
          <w:b/>
          <w:bCs/>
          <w:iCs/>
          <w:color w:val="222222"/>
          <w:lang w:val="es-ES_tradnl"/>
        </w:rPr>
        <w:t xml:space="preserve">Objetivos: </w:t>
      </w:r>
    </w:p>
    <w:p w14:paraId="71019E8F" w14:textId="77777777" w:rsidR="00394016" w:rsidRPr="00751D33" w:rsidRDefault="00394016" w:rsidP="00394016">
      <w:pPr>
        <w:pStyle w:val="Prrafodelista"/>
        <w:ind w:left="426"/>
        <w:jc w:val="both"/>
        <w:rPr>
          <w:rFonts w:ascii="Arial Narrow" w:hAnsi="Arial Narrow" w:cs="Arial"/>
          <w:iCs/>
          <w:color w:val="A6A6A6" w:themeColor="background1" w:themeShade="A6"/>
          <w:lang w:val="es-ES_tradnl"/>
        </w:rPr>
      </w:pPr>
      <w:r w:rsidRPr="00751D33">
        <w:rPr>
          <w:rFonts w:ascii="Arial Narrow" w:hAnsi="Arial Narrow" w:cs="Arial"/>
          <w:iCs/>
          <w:color w:val="A6A6A6" w:themeColor="background1" w:themeShade="A6"/>
          <w:lang w:val="es-ES_tradnl"/>
        </w:rPr>
        <w:t xml:space="preserve">Basados al período que se está planificando (mínimo 5 años), en correspondencia a lo que se pretende alcanzar; situación que debe ser definida con la participación de los actores involucrados. </w:t>
      </w:r>
    </w:p>
    <w:p w14:paraId="662CBCEC" w14:textId="77777777" w:rsidR="00394016" w:rsidRPr="00751D33" w:rsidRDefault="00394016" w:rsidP="00394016">
      <w:pPr>
        <w:pStyle w:val="Prrafodelista"/>
        <w:numPr>
          <w:ilvl w:val="0"/>
          <w:numId w:val="14"/>
        </w:numPr>
        <w:spacing w:before="240"/>
        <w:ind w:left="426" w:hanging="283"/>
        <w:jc w:val="both"/>
        <w:rPr>
          <w:rFonts w:ascii="Arial Narrow" w:hAnsi="Arial Narrow" w:cs="Arial"/>
          <w:b/>
          <w:bCs/>
          <w:iCs/>
          <w:color w:val="222222"/>
          <w:lang w:val="es-ES_tradnl"/>
        </w:rPr>
      </w:pPr>
      <w:r w:rsidRPr="00751D33">
        <w:rPr>
          <w:rFonts w:ascii="Arial Narrow" w:hAnsi="Arial Narrow" w:cs="Arial"/>
          <w:b/>
          <w:bCs/>
          <w:iCs/>
          <w:color w:val="222222"/>
          <w:lang w:val="es-ES_tradnl"/>
        </w:rPr>
        <w:t xml:space="preserve">Metodología: </w:t>
      </w:r>
    </w:p>
    <w:p w14:paraId="5D589601" w14:textId="77777777" w:rsidR="00394016" w:rsidRPr="00751D33" w:rsidRDefault="00394016" w:rsidP="00394016">
      <w:pPr>
        <w:pStyle w:val="Prrafodelista"/>
        <w:ind w:left="426"/>
        <w:jc w:val="both"/>
        <w:rPr>
          <w:rFonts w:ascii="Arial Narrow" w:hAnsi="Arial Narrow" w:cs="Arial"/>
          <w:iCs/>
          <w:color w:val="A6A6A6" w:themeColor="background1" w:themeShade="A6"/>
          <w:lang w:val="es-ES_tradnl"/>
        </w:rPr>
      </w:pPr>
      <w:r w:rsidRPr="00751D33">
        <w:rPr>
          <w:rFonts w:ascii="Arial Narrow" w:hAnsi="Arial Narrow" w:cs="Arial"/>
          <w:iCs/>
          <w:color w:val="A6A6A6" w:themeColor="background1" w:themeShade="A6"/>
          <w:lang w:val="es-ES_tradnl"/>
        </w:rPr>
        <w:t xml:space="preserve">Descripción breve del método y técnica utilizado en el proceso de elaboración del PM, especialmente para establecimiento de la zonificación y componentes </w:t>
      </w:r>
      <w:proofErr w:type="gramStart"/>
      <w:r w:rsidRPr="00751D33">
        <w:rPr>
          <w:rFonts w:ascii="Arial Narrow" w:hAnsi="Arial Narrow" w:cs="Arial"/>
          <w:iCs/>
          <w:color w:val="A6A6A6" w:themeColor="background1" w:themeShade="A6"/>
          <w:lang w:val="es-ES_tradnl"/>
        </w:rPr>
        <w:t>del mismo</w:t>
      </w:r>
      <w:proofErr w:type="gramEnd"/>
      <w:r w:rsidRPr="00751D33">
        <w:rPr>
          <w:rFonts w:ascii="Arial Narrow" w:hAnsi="Arial Narrow" w:cs="Arial"/>
          <w:iCs/>
          <w:color w:val="A6A6A6" w:themeColor="background1" w:themeShade="A6"/>
          <w:lang w:val="es-ES_tradnl"/>
        </w:rPr>
        <w:t xml:space="preserve">. El equipo, define el tipo de abordaje a emplear, ya que este dependerá de la situación de cada territorio, especialmente el ámbito social y cultural. </w:t>
      </w:r>
    </w:p>
    <w:p w14:paraId="2A7F9043" w14:textId="77777777" w:rsidR="00394016" w:rsidRPr="00751D33" w:rsidRDefault="00394016" w:rsidP="00394016">
      <w:pPr>
        <w:pStyle w:val="Prrafodelista"/>
        <w:numPr>
          <w:ilvl w:val="0"/>
          <w:numId w:val="14"/>
        </w:numPr>
        <w:spacing w:before="240"/>
        <w:ind w:left="426" w:hanging="283"/>
        <w:jc w:val="both"/>
        <w:rPr>
          <w:rFonts w:ascii="Arial Narrow" w:hAnsi="Arial Narrow" w:cs="Arial"/>
          <w:b/>
          <w:bCs/>
          <w:iCs/>
          <w:color w:val="222222"/>
          <w:lang w:val="es-ES_tradnl"/>
        </w:rPr>
      </w:pPr>
      <w:r w:rsidRPr="00751D33">
        <w:rPr>
          <w:rFonts w:ascii="Arial Narrow" w:hAnsi="Arial Narrow" w:cs="Arial"/>
          <w:b/>
          <w:bCs/>
          <w:iCs/>
          <w:color w:val="222222"/>
          <w:lang w:val="es-ES_tradnl"/>
        </w:rPr>
        <w:t xml:space="preserve">Diagnóstico: </w:t>
      </w:r>
    </w:p>
    <w:p w14:paraId="7ACE2364" w14:textId="77777777" w:rsidR="00394016" w:rsidRPr="00751D33" w:rsidRDefault="00394016" w:rsidP="00394016">
      <w:pPr>
        <w:pStyle w:val="Prrafodelista"/>
        <w:ind w:left="426"/>
        <w:jc w:val="both"/>
        <w:rPr>
          <w:rFonts w:ascii="Arial Narrow" w:hAnsi="Arial Narrow" w:cs="Arial"/>
          <w:iCs/>
          <w:color w:val="A6A6A6" w:themeColor="background1" w:themeShade="A6"/>
          <w:lang w:val="es-ES_tradnl"/>
        </w:rPr>
      </w:pPr>
      <w:r w:rsidRPr="00751D33">
        <w:rPr>
          <w:rFonts w:ascii="Arial Narrow" w:hAnsi="Arial Narrow" w:cs="Arial"/>
          <w:iCs/>
          <w:color w:val="A6A6A6" w:themeColor="background1" w:themeShade="A6"/>
          <w:lang w:val="es-ES_tradnl"/>
        </w:rPr>
        <w:t xml:space="preserve">Se refiere a los antecedentes y estado actual de la cuenca hidrográfica, con lo cual es posible definir el manejo que es necesario hacer. Incluye la sistematización de experiencias y los insumos técnicos. </w:t>
      </w:r>
    </w:p>
    <w:p w14:paraId="5130B75A" w14:textId="77777777" w:rsidR="00394016" w:rsidRPr="00751D33" w:rsidRDefault="00394016" w:rsidP="00394016">
      <w:pPr>
        <w:pStyle w:val="Prrafodelista"/>
        <w:numPr>
          <w:ilvl w:val="0"/>
          <w:numId w:val="14"/>
        </w:numPr>
        <w:spacing w:before="240"/>
        <w:ind w:left="426" w:hanging="283"/>
        <w:jc w:val="both"/>
        <w:rPr>
          <w:rFonts w:ascii="Arial Narrow" w:hAnsi="Arial Narrow" w:cs="Arial"/>
          <w:b/>
          <w:bCs/>
          <w:iCs/>
          <w:color w:val="222222"/>
          <w:lang w:val="es-ES_tradnl"/>
        </w:rPr>
      </w:pPr>
      <w:r w:rsidRPr="00751D33">
        <w:rPr>
          <w:rFonts w:ascii="Arial Narrow" w:hAnsi="Arial Narrow" w:cs="Arial"/>
          <w:b/>
          <w:bCs/>
          <w:iCs/>
          <w:color w:val="222222"/>
          <w:lang w:val="es-ES_tradnl"/>
        </w:rPr>
        <w:t xml:space="preserve">Análisis de la situación de la cuenca/subcuenca y/o microcuenca: </w:t>
      </w:r>
    </w:p>
    <w:p w14:paraId="54F6D3A2" w14:textId="77777777" w:rsidR="00394016" w:rsidRPr="00751D33" w:rsidRDefault="00394016" w:rsidP="00394016">
      <w:pPr>
        <w:pStyle w:val="Prrafodelista"/>
        <w:ind w:left="426"/>
        <w:jc w:val="both"/>
        <w:rPr>
          <w:rFonts w:ascii="Arial Narrow" w:hAnsi="Arial Narrow" w:cs="Arial"/>
          <w:iCs/>
          <w:color w:val="A6A6A6" w:themeColor="background1" w:themeShade="A6"/>
          <w:lang w:val="es-ES_tradnl"/>
        </w:rPr>
      </w:pPr>
      <w:r w:rsidRPr="00751D33">
        <w:rPr>
          <w:rFonts w:ascii="Arial Narrow" w:hAnsi="Arial Narrow" w:cs="Arial"/>
          <w:iCs/>
          <w:color w:val="A6A6A6" w:themeColor="background1" w:themeShade="A6"/>
          <w:lang w:val="es-ES_tradnl"/>
        </w:rPr>
        <w:t xml:space="preserve">Realizar el análisis con enfoque integral valiéndose de la relación suelo, bosque y agua; desde una perspectiva interna y/o externa incorporando a los actores y aliados presentes en el territorio. </w:t>
      </w:r>
    </w:p>
    <w:p w14:paraId="1C21C2D3" w14:textId="77777777" w:rsidR="00394016" w:rsidRPr="00751D33" w:rsidRDefault="00394016" w:rsidP="00394016">
      <w:pPr>
        <w:pStyle w:val="Prrafodelista"/>
        <w:numPr>
          <w:ilvl w:val="0"/>
          <w:numId w:val="14"/>
        </w:numPr>
        <w:spacing w:before="240"/>
        <w:ind w:left="426" w:hanging="283"/>
        <w:jc w:val="both"/>
        <w:rPr>
          <w:rFonts w:ascii="Arial Narrow" w:hAnsi="Arial Narrow" w:cs="Arial"/>
          <w:b/>
          <w:bCs/>
          <w:iCs/>
          <w:color w:val="222222"/>
          <w:lang w:val="es-ES_tradnl"/>
        </w:rPr>
      </w:pPr>
      <w:r w:rsidRPr="00751D33">
        <w:rPr>
          <w:rFonts w:ascii="Arial Narrow" w:hAnsi="Arial Narrow" w:cs="Arial"/>
          <w:b/>
          <w:bCs/>
          <w:iCs/>
          <w:color w:val="222222"/>
          <w:lang w:val="es-ES_tradnl"/>
        </w:rPr>
        <w:t xml:space="preserve">Planificación: </w:t>
      </w:r>
    </w:p>
    <w:p w14:paraId="563BCB61" w14:textId="77777777" w:rsidR="00394016" w:rsidRDefault="00394016" w:rsidP="00394016">
      <w:pPr>
        <w:pStyle w:val="Prrafodelista"/>
        <w:ind w:left="426"/>
        <w:jc w:val="both"/>
        <w:rPr>
          <w:rFonts w:ascii="Arial Narrow" w:hAnsi="Arial Narrow" w:cs="Arial"/>
          <w:iCs/>
          <w:color w:val="A6A6A6" w:themeColor="background1" w:themeShade="A6"/>
          <w:lang w:val="es-ES_tradnl"/>
        </w:rPr>
      </w:pPr>
      <w:r w:rsidRPr="00751D33">
        <w:rPr>
          <w:rFonts w:ascii="Arial Narrow" w:hAnsi="Arial Narrow" w:cs="Arial"/>
          <w:iCs/>
          <w:color w:val="A6A6A6" w:themeColor="background1" w:themeShade="A6"/>
          <w:lang w:val="es-ES_tradnl"/>
        </w:rPr>
        <w:t xml:space="preserve">Para esta fase, la zonificación, es fundamental, donde se debe incorporar una visión integral del área y la perspectiva comunitaria. A partir de ello, se presenta, los programas de manejo identificados de manera conjunta y las acciones recomendadas a realizar para ejecutar el PM. Asimismo, se incluye un cronograma y presupuesto, en los cuales se establecen los plazos en que deben realizarse las actividades definidas y recursos que serán destinados. </w:t>
      </w:r>
    </w:p>
    <w:p w14:paraId="4EF620F4" w14:textId="77777777" w:rsidR="00394016" w:rsidRPr="00751D33" w:rsidRDefault="00394016" w:rsidP="00394016">
      <w:pPr>
        <w:pStyle w:val="Prrafodelista"/>
        <w:numPr>
          <w:ilvl w:val="0"/>
          <w:numId w:val="14"/>
        </w:numPr>
        <w:spacing w:before="240"/>
        <w:ind w:left="426" w:hanging="283"/>
        <w:jc w:val="both"/>
        <w:rPr>
          <w:rFonts w:ascii="Arial Narrow" w:hAnsi="Arial Narrow" w:cs="Arial"/>
          <w:b/>
          <w:bCs/>
          <w:iCs/>
          <w:color w:val="222222"/>
          <w:lang w:val="es-ES_tradnl"/>
        </w:rPr>
      </w:pPr>
      <w:r w:rsidRPr="00751D33">
        <w:rPr>
          <w:rFonts w:ascii="Arial Narrow" w:hAnsi="Arial Narrow" w:cs="Arial"/>
          <w:b/>
          <w:bCs/>
          <w:iCs/>
          <w:color w:val="222222"/>
          <w:lang w:val="es-ES_tradnl"/>
        </w:rPr>
        <w:t xml:space="preserve">Ejecución, seguimiento y evaluación: </w:t>
      </w:r>
    </w:p>
    <w:p w14:paraId="535B0CE0" w14:textId="77777777" w:rsidR="00394016" w:rsidRPr="00751D33" w:rsidRDefault="00394016" w:rsidP="00394016">
      <w:pPr>
        <w:pStyle w:val="Prrafodelista"/>
        <w:ind w:left="426"/>
        <w:jc w:val="both"/>
        <w:rPr>
          <w:rFonts w:ascii="Arial Narrow" w:hAnsi="Arial Narrow" w:cs="Arial"/>
          <w:iCs/>
          <w:color w:val="A6A6A6" w:themeColor="background1" w:themeShade="A6"/>
          <w:lang w:val="es-ES_tradnl"/>
        </w:rPr>
      </w:pPr>
      <w:r w:rsidRPr="00751D33">
        <w:rPr>
          <w:rFonts w:ascii="Arial Narrow" w:hAnsi="Arial Narrow" w:cs="Arial"/>
          <w:iCs/>
          <w:color w:val="A6A6A6" w:themeColor="background1" w:themeShade="A6"/>
          <w:lang w:val="es-ES_tradnl"/>
        </w:rPr>
        <w:t>Describir la estrategia para la ejecución, seguimiento y monitoreo del PM, con el fin de evaluar el cumplimiento de los objetivos, pero sobre todo valorar y enmendar aspectos o resolver problemas, para permitir el desenvolvimiento de las diferentes tareas y cumplir de la mejor manera con los plazos establecidos.</w:t>
      </w:r>
    </w:p>
    <w:p w14:paraId="009ED2F4" w14:textId="77777777" w:rsidR="00394016" w:rsidRPr="00751D33" w:rsidRDefault="00394016" w:rsidP="00394016">
      <w:pPr>
        <w:pStyle w:val="Prrafodelista"/>
        <w:numPr>
          <w:ilvl w:val="0"/>
          <w:numId w:val="14"/>
        </w:numPr>
        <w:spacing w:before="240"/>
        <w:ind w:left="426" w:hanging="283"/>
        <w:jc w:val="both"/>
        <w:rPr>
          <w:rFonts w:ascii="Arial Narrow" w:hAnsi="Arial Narrow" w:cs="Arial"/>
          <w:b/>
          <w:bCs/>
          <w:iCs/>
          <w:color w:val="222222"/>
          <w:lang w:val="es-ES_tradnl"/>
        </w:rPr>
      </w:pPr>
      <w:r w:rsidRPr="00751D33">
        <w:rPr>
          <w:rFonts w:ascii="Arial Narrow" w:hAnsi="Arial Narrow" w:cs="Arial"/>
          <w:b/>
          <w:bCs/>
          <w:iCs/>
          <w:color w:val="222222"/>
          <w:lang w:val="es-ES_tradnl"/>
        </w:rPr>
        <w:t xml:space="preserve">Bibliografía Consultada: </w:t>
      </w:r>
    </w:p>
    <w:p w14:paraId="680F8E7D" w14:textId="77777777" w:rsidR="00394016" w:rsidRDefault="00394016" w:rsidP="00394016">
      <w:pPr>
        <w:pStyle w:val="Prrafodelista"/>
        <w:ind w:left="426"/>
        <w:jc w:val="both"/>
        <w:rPr>
          <w:rFonts w:ascii="Arial Narrow" w:hAnsi="Arial Narrow" w:cs="Arial"/>
          <w:iCs/>
          <w:color w:val="A6A6A6" w:themeColor="background1" w:themeShade="A6"/>
          <w:lang w:val="es-ES_tradnl"/>
        </w:rPr>
      </w:pPr>
      <w:r w:rsidRPr="00751D33">
        <w:rPr>
          <w:rFonts w:ascii="Arial Narrow" w:hAnsi="Arial Narrow" w:cs="Arial"/>
          <w:iCs/>
          <w:color w:val="A6A6A6" w:themeColor="background1" w:themeShade="A6"/>
          <w:lang w:val="es-ES_tradnl"/>
        </w:rPr>
        <w:t xml:space="preserve">Se muestran todos aquellos documentos consultados durante el proceso de elaboración del PM, haciendo uso de las normas Asociación Estadounidense de Psicología (APA). </w:t>
      </w:r>
    </w:p>
    <w:p w14:paraId="37DA45ED" w14:textId="77777777" w:rsidR="00394016" w:rsidRPr="00751D33" w:rsidRDefault="00394016" w:rsidP="00394016">
      <w:pPr>
        <w:pStyle w:val="Prrafodelista"/>
        <w:numPr>
          <w:ilvl w:val="0"/>
          <w:numId w:val="14"/>
        </w:numPr>
        <w:spacing w:before="240"/>
        <w:ind w:left="426" w:hanging="283"/>
        <w:jc w:val="both"/>
        <w:rPr>
          <w:rFonts w:ascii="Arial Narrow" w:hAnsi="Arial Narrow" w:cs="Arial"/>
          <w:b/>
          <w:bCs/>
          <w:iCs/>
          <w:color w:val="222222"/>
          <w:lang w:val="es-ES_tradnl"/>
        </w:rPr>
      </w:pPr>
      <w:r w:rsidRPr="00751D33">
        <w:rPr>
          <w:rFonts w:ascii="Arial Narrow" w:hAnsi="Arial Narrow" w:cs="Arial"/>
          <w:b/>
          <w:bCs/>
          <w:iCs/>
          <w:color w:val="222222"/>
          <w:lang w:val="es-ES_tradnl"/>
        </w:rPr>
        <w:t xml:space="preserve">Anexos: </w:t>
      </w:r>
    </w:p>
    <w:p w14:paraId="23F8FCB1" w14:textId="72666383" w:rsidR="00A47E1F" w:rsidRPr="007235D5" w:rsidRDefault="00394016" w:rsidP="007235D5">
      <w:pPr>
        <w:rPr>
          <w:rFonts w:ascii="Arial Narrow" w:hAnsi="Arial Narrow"/>
          <w:b/>
          <w:bCs/>
          <w:lang w:val="es-HN"/>
        </w:rPr>
      </w:pPr>
      <w:r w:rsidRPr="00751D33">
        <w:rPr>
          <w:rFonts w:ascii="Arial Narrow" w:hAnsi="Arial Narrow" w:cs="Arial"/>
          <w:iCs/>
          <w:color w:val="A6A6A6" w:themeColor="background1" w:themeShade="A6"/>
          <w:lang w:val="es-ES_tradnl"/>
        </w:rPr>
        <w:lastRenderedPageBreak/>
        <w:t>Se incluyen mapas, fotografías, listados de participación, actas de asambleas, ayudas memorias de cabildos abiertos, tablas y otros con los que se puede ilustrar y verificar la consulta, participación y socialización del proceso de elaboración del PM donde se evidencie el involucramiento de los actores pertinentes del área</w:t>
      </w:r>
    </w:p>
    <w:sectPr w:rsidR="00A47E1F" w:rsidRPr="007235D5" w:rsidSect="006423CE">
      <w:headerReference w:type="default" r:id="rId11"/>
      <w:footerReference w:type="default" r:id="rId12"/>
      <w:pgSz w:w="11907" w:h="16840" w:code="9"/>
      <w:pgMar w:top="1276" w:right="964" w:bottom="1440" w:left="101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CCEE" w14:textId="77777777" w:rsidR="004875B6" w:rsidRDefault="004875B6">
      <w:r>
        <w:separator/>
      </w:r>
    </w:p>
  </w:endnote>
  <w:endnote w:type="continuationSeparator" w:id="0">
    <w:p w14:paraId="1598B7A8" w14:textId="77777777" w:rsidR="004875B6" w:rsidRDefault="0048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1AC7" w14:textId="046EB6AB" w:rsidR="002177BF" w:rsidRPr="00823F3A" w:rsidRDefault="00371B5D" w:rsidP="002177BF">
    <w:pPr>
      <w:pStyle w:val="Piedepgina"/>
      <w:tabs>
        <w:tab w:val="clear" w:pos="8640"/>
        <w:tab w:val="right" w:pos="8647"/>
        <w:tab w:val="right" w:pos="9923"/>
      </w:tabs>
      <w:rPr>
        <w:rFonts w:ascii="Arial" w:hAnsi="Arial" w:cs="Arial"/>
        <w:sz w:val="20"/>
        <w:szCs w:val="20"/>
      </w:rPr>
    </w:pPr>
    <w:r w:rsidRPr="00371B5D">
      <w:rPr>
        <w:rFonts w:ascii="Arial" w:hAnsi="Arial"/>
        <w:i/>
        <w:color w:val="AEAAAA" w:themeColor="background2" w:themeShade="BF"/>
        <w:sz w:val="20"/>
      </w:rPr>
      <w:t>Proyecto de inclusión económica y social de pequeños productores</w:t>
    </w:r>
    <w:r w:rsidR="00982DAE">
      <w:rPr>
        <w:rFonts w:ascii="Arial" w:hAnsi="Arial"/>
        <w:i/>
        <w:color w:val="AEAAAA" w:themeColor="background2" w:themeShade="BF"/>
        <w:sz w:val="20"/>
      </w:rPr>
      <w:t xml:space="preserve"> rurales </w:t>
    </w:r>
    <w:r w:rsidR="00982DAE" w:rsidRPr="00371B5D">
      <w:rPr>
        <w:rFonts w:ascii="Arial" w:hAnsi="Arial"/>
        <w:i/>
        <w:color w:val="AEAAAA" w:themeColor="background2" w:themeShade="BF"/>
        <w:sz w:val="20"/>
      </w:rPr>
      <w:t>en</w:t>
    </w:r>
    <w:r w:rsidRPr="00371B5D">
      <w:rPr>
        <w:rFonts w:ascii="Arial" w:hAnsi="Arial"/>
        <w:i/>
        <w:color w:val="AEAAAA" w:themeColor="background2" w:themeShade="BF"/>
        <w:sz w:val="20"/>
      </w:rPr>
      <w:t xml:space="preserve"> la región noreste de Honduras PROINORTE</w:t>
    </w:r>
    <w:r w:rsidR="00A51237" w:rsidRPr="00371B5D">
      <w:rPr>
        <w:rFonts w:ascii="Arial" w:hAnsi="Arial"/>
        <w:i/>
        <w:color w:val="AEAAAA" w:themeColor="background2" w:themeShade="BF"/>
        <w:sz w:val="20"/>
      </w:rPr>
      <w:tab/>
    </w:r>
    <w:r w:rsidR="00A51237">
      <w:rPr>
        <w:rFonts w:ascii="Arial" w:hAnsi="Arial"/>
        <w:i/>
        <w:color w:val="FF0000"/>
        <w:sz w:val="20"/>
      </w:rPr>
      <w:tab/>
    </w:r>
    <w:r w:rsidR="00A51237">
      <w:rPr>
        <w:rFonts w:ascii="Arial" w:hAnsi="Arial"/>
        <w:i/>
        <w:color w:val="FF0000"/>
        <w:sz w:val="20"/>
      </w:rPr>
      <w:tab/>
    </w:r>
  </w:p>
  <w:p w14:paraId="2C7A9275" w14:textId="3D69BE2F" w:rsidR="00982DAE" w:rsidRPr="00982DAE" w:rsidRDefault="004D2ED0" w:rsidP="00377E41">
    <w:pPr>
      <w:pStyle w:val="Piedepgina"/>
      <w:tabs>
        <w:tab w:val="clear" w:pos="8640"/>
        <w:tab w:val="left" w:pos="395"/>
        <w:tab w:val="left" w:pos="1646"/>
        <w:tab w:val="right" w:pos="9928"/>
      </w:tabs>
      <w:rPr>
        <w:rFonts w:ascii="Arial" w:hAnsi="Arial"/>
        <w:color w:val="595959" w:themeColor="text1" w:themeTint="A6"/>
        <w:sz w:val="20"/>
      </w:rPr>
    </w:pPr>
    <w:r>
      <w:rPr>
        <w:rFonts w:ascii="Arial" w:hAnsi="Arial"/>
        <w:i/>
        <w:color w:val="AEAAAA" w:themeColor="background2" w:themeShade="BF"/>
        <w:sz w:val="20"/>
      </w:rPr>
      <w:t xml:space="preserve">Estudio y </w:t>
    </w:r>
    <w:r w:rsidR="00577DD3">
      <w:rPr>
        <w:rFonts w:ascii="Arial" w:hAnsi="Arial"/>
        <w:i/>
        <w:color w:val="AEAAAA" w:themeColor="background2" w:themeShade="BF"/>
        <w:sz w:val="20"/>
      </w:rPr>
      <w:t xml:space="preserve">Formulación de </w:t>
    </w:r>
    <w:r w:rsidR="00E40D16">
      <w:rPr>
        <w:rFonts w:ascii="Arial" w:hAnsi="Arial"/>
        <w:i/>
        <w:color w:val="AEAAAA" w:themeColor="background2" w:themeShade="BF"/>
        <w:sz w:val="20"/>
      </w:rPr>
      <w:t xml:space="preserve">Plan de </w:t>
    </w:r>
    <w:r w:rsidR="00A00DF5">
      <w:rPr>
        <w:rFonts w:ascii="Arial" w:hAnsi="Arial"/>
        <w:i/>
        <w:color w:val="AEAAAA" w:themeColor="background2" w:themeShade="BF"/>
        <w:sz w:val="20"/>
      </w:rPr>
      <w:t>Ordenamient</w:t>
    </w:r>
    <w:r>
      <w:rPr>
        <w:rFonts w:ascii="Arial" w:hAnsi="Arial"/>
        <w:i/>
        <w:color w:val="AEAAAA" w:themeColor="background2" w:themeShade="BF"/>
        <w:sz w:val="20"/>
      </w:rPr>
      <w:t>o de la</w:t>
    </w:r>
    <w:r w:rsidR="00FD291C">
      <w:rPr>
        <w:rFonts w:ascii="Arial" w:hAnsi="Arial"/>
        <w:i/>
        <w:color w:val="AEAAAA" w:themeColor="background2" w:themeShade="BF"/>
        <w:sz w:val="20"/>
      </w:rPr>
      <w:t xml:space="preserve"> Sub</w:t>
    </w:r>
    <w:r>
      <w:rPr>
        <w:rFonts w:ascii="Arial" w:hAnsi="Arial"/>
        <w:i/>
        <w:color w:val="AEAAAA" w:themeColor="background2" w:themeShade="BF"/>
        <w:sz w:val="20"/>
      </w:rPr>
      <w:t xml:space="preserve">cuenca Rio </w:t>
    </w:r>
    <w:proofErr w:type="spellStart"/>
    <w:r w:rsidR="00A00DF5">
      <w:rPr>
        <w:rFonts w:ascii="Arial" w:hAnsi="Arial"/>
        <w:i/>
        <w:color w:val="AEAAAA" w:themeColor="background2" w:themeShade="BF"/>
        <w:sz w:val="20"/>
      </w:rPr>
      <w:t>Uchapa</w:t>
    </w:r>
    <w:proofErr w:type="spellEnd"/>
    <w:r w:rsidR="00A00DF5">
      <w:rPr>
        <w:rFonts w:ascii="Arial" w:hAnsi="Arial"/>
        <w:i/>
        <w:color w:val="AEAAAA" w:themeColor="background2" w:themeShade="BF"/>
        <w:sz w:val="20"/>
      </w:rPr>
      <w:t>-Pimienta</w:t>
    </w:r>
    <w:r w:rsidR="00377E41">
      <w:rPr>
        <w:rFonts w:ascii="Arial" w:hAnsi="Arial"/>
        <w:i/>
        <w:color w:val="AEAAAA" w:themeColor="background2" w:themeShade="BF"/>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858D" w14:textId="77777777" w:rsidR="004875B6" w:rsidRDefault="004875B6">
      <w:r>
        <w:separator/>
      </w:r>
    </w:p>
  </w:footnote>
  <w:footnote w:type="continuationSeparator" w:id="0">
    <w:p w14:paraId="3BDB6EE7" w14:textId="77777777" w:rsidR="004875B6" w:rsidRDefault="004875B6">
      <w:r>
        <w:continuationSeparator/>
      </w:r>
    </w:p>
  </w:footnote>
  <w:footnote w:id="1">
    <w:p w14:paraId="4091D618" w14:textId="77777777" w:rsidR="00324AB5" w:rsidRDefault="00324AB5" w:rsidP="00324AB5">
      <w:pPr>
        <w:tabs>
          <w:tab w:val="left" w:pos="737"/>
        </w:tabs>
        <w:spacing w:line="264" w:lineRule="auto"/>
        <w:ind w:left="567"/>
      </w:pPr>
      <w:r>
        <w:rPr>
          <w:vertAlign w:val="superscript"/>
        </w:rPr>
        <w:footnoteRef/>
      </w:r>
      <w:r>
        <w:rPr>
          <w:rFonts w:ascii="Arial" w:hAnsi="Arial" w:cs="Arial"/>
          <w:sz w:val="16"/>
          <w:szCs w:val="16"/>
        </w:rPr>
        <w:t xml:space="preserve"> Aplicar las reglas de redondeo numérico para obtener un valor entero. </w:t>
      </w:r>
    </w:p>
  </w:footnote>
  <w:footnote w:id="2">
    <w:p w14:paraId="35CF27A4" w14:textId="77777777" w:rsidR="00324AB5" w:rsidRDefault="00324AB5" w:rsidP="00324AB5">
      <w:pPr>
        <w:tabs>
          <w:tab w:val="left" w:pos="737"/>
        </w:tabs>
        <w:spacing w:line="264" w:lineRule="auto"/>
        <w:ind w:left="567"/>
      </w:pPr>
      <w:r>
        <w:rPr>
          <w:vertAlign w:val="superscript"/>
        </w:rPr>
        <w:footnoteRef/>
      </w:r>
      <w:r>
        <w:rPr>
          <w:rFonts w:ascii="Arial" w:hAnsi="Arial" w:cs="Arial"/>
          <w:sz w:val="16"/>
          <w:szCs w:val="16"/>
        </w:rPr>
        <w:t xml:space="preserve"> Esta calificación debe coincidir con el que se registre en el CMT.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BAF9" w14:textId="25B5DE1F" w:rsidR="00317D75" w:rsidRDefault="00B83B8E" w:rsidP="009D6584">
    <w:pPr>
      <w:pStyle w:val="Encabezado"/>
      <w:pBdr>
        <w:bottom w:val="none" w:sz="0" w:space="0" w:color="auto"/>
      </w:pBdr>
      <w:tabs>
        <w:tab w:val="clear" w:pos="9000"/>
        <w:tab w:val="left" w:pos="3456"/>
      </w:tabs>
    </w:pPr>
    <w:r>
      <w:rPr>
        <w:rFonts w:cstheme="minorHAnsi"/>
        <w:noProof/>
      </w:rPr>
      <w:drawing>
        <wp:anchor distT="0" distB="0" distL="114300" distR="114300" simplePos="0" relativeHeight="251667456" behindDoc="1" locked="0" layoutInCell="1" allowOverlap="1" wp14:anchorId="4D1717EA" wp14:editId="2D5F1F89">
          <wp:simplePos x="0" y="0"/>
          <wp:positionH relativeFrom="margin">
            <wp:posOffset>2205355</wp:posOffset>
          </wp:positionH>
          <wp:positionV relativeFrom="paragraph">
            <wp:posOffset>-175895</wp:posOffset>
          </wp:positionV>
          <wp:extent cx="2351251" cy="416213"/>
          <wp:effectExtent l="0" t="0" r="0" b="3175"/>
          <wp:wrapTight wrapText="bothSides">
            <wp:wrapPolygon edited="0">
              <wp:start x="700" y="0"/>
              <wp:lineTo x="0" y="5936"/>
              <wp:lineTo x="0" y="20776"/>
              <wp:lineTo x="12778" y="20776"/>
              <wp:lineTo x="12778" y="15829"/>
              <wp:lineTo x="21355" y="13850"/>
              <wp:lineTo x="21355" y="1979"/>
              <wp:lineTo x="1925" y="0"/>
              <wp:lineTo x="700" y="0"/>
            </wp:wrapPolygon>
          </wp:wrapTight>
          <wp:docPr id="46041379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13794" name="Imagen 1"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1251" cy="416213"/>
                  </a:xfrm>
                  <a:prstGeom prst="rect">
                    <a:avLst/>
                  </a:prstGeom>
                </pic:spPr>
              </pic:pic>
            </a:graphicData>
          </a:graphic>
          <wp14:sizeRelH relativeFrom="page">
            <wp14:pctWidth>0</wp14:pctWidth>
          </wp14:sizeRelH>
          <wp14:sizeRelV relativeFrom="page">
            <wp14:pctHeight>0</wp14:pctHeight>
          </wp14:sizeRelV>
        </wp:anchor>
      </w:drawing>
    </w:r>
    <w:r w:rsidR="008D6681">
      <w:rPr>
        <w:rFonts w:ascii="Arial" w:hAnsi="Arial" w:cs="Arial"/>
        <w:i/>
        <w:noProof/>
        <w:color w:val="FF0000"/>
        <w:sz w:val="52"/>
        <w:szCs w:val="52"/>
      </w:rPr>
      <w:drawing>
        <wp:anchor distT="0" distB="0" distL="114300" distR="114300" simplePos="0" relativeHeight="251663360" behindDoc="1" locked="0" layoutInCell="1" allowOverlap="1" wp14:anchorId="7E8E0A9C" wp14:editId="7B18DCE6">
          <wp:simplePos x="0" y="0"/>
          <wp:positionH relativeFrom="margin">
            <wp:posOffset>5732780</wp:posOffset>
          </wp:positionH>
          <wp:positionV relativeFrom="paragraph">
            <wp:posOffset>-201930</wp:posOffset>
          </wp:positionV>
          <wp:extent cx="566420" cy="499110"/>
          <wp:effectExtent l="0" t="0" r="5080" b="0"/>
          <wp:wrapTight wrapText="bothSides">
            <wp:wrapPolygon edited="0">
              <wp:start x="5812" y="0"/>
              <wp:lineTo x="0" y="8244"/>
              <wp:lineTo x="0" y="12366"/>
              <wp:lineTo x="5085" y="20611"/>
              <wp:lineTo x="5812" y="20611"/>
              <wp:lineTo x="15982" y="20611"/>
              <wp:lineTo x="16709" y="20611"/>
              <wp:lineTo x="21067" y="12366"/>
              <wp:lineTo x="21067" y="8244"/>
              <wp:lineTo x="15256" y="0"/>
              <wp:lineTo x="5812" y="0"/>
            </wp:wrapPolygon>
          </wp:wrapTight>
          <wp:docPr id="67227963" name="Imagen 67227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6420" cy="499110"/>
                  </a:xfrm>
                  <a:prstGeom prst="rect">
                    <a:avLst/>
                  </a:prstGeom>
                </pic:spPr>
              </pic:pic>
            </a:graphicData>
          </a:graphic>
          <wp14:sizeRelH relativeFrom="margin">
            <wp14:pctWidth>0</wp14:pctWidth>
          </wp14:sizeRelH>
          <wp14:sizeRelV relativeFrom="margin">
            <wp14:pctHeight>0</wp14:pctHeight>
          </wp14:sizeRelV>
        </wp:anchor>
      </w:drawing>
    </w:r>
    <w:r w:rsidR="008D6681">
      <w:rPr>
        <w:rFonts w:ascii="Arial" w:hAnsi="Arial"/>
        <w:b/>
        <w:noProof/>
        <w:lang w:val="es-HN" w:eastAsia="es-HN"/>
      </w:rPr>
      <w:drawing>
        <wp:anchor distT="0" distB="0" distL="114300" distR="114300" simplePos="0" relativeHeight="251665408" behindDoc="0" locked="0" layoutInCell="1" allowOverlap="1" wp14:anchorId="695BC711" wp14:editId="2FF2202B">
          <wp:simplePos x="0" y="0"/>
          <wp:positionH relativeFrom="margin">
            <wp:posOffset>106680</wp:posOffset>
          </wp:positionH>
          <wp:positionV relativeFrom="paragraph">
            <wp:posOffset>-205740</wp:posOffset>
          </wp:positionV>
          <wp:extent cx="1143000" cy="502920"/>
          <wp:effectExtent l="0" t="0" r="0" b="0"/>
          <wp:wrapNone/>
          <wp:docPr id="1" name="Picture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43000" cy="502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5A06800"/>
    <w:multiLevelType w:val="hybridMultilevel"/>
    <w:tmpl w:val="C532A8F2"/>
    <w:lvl w:ilvl="0" w:tplc="A75AB030">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05D03A41"/>
    <w:multiLevelType w:val="hybridMultilevel"/>
    <w:tmpl w:val="5284EC3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119662CF"/>
    <w:multiLevelType w:val="multilevel"/>
    <w:tmpl w:val="B838D0FC"/>
    <w:lvl w:ilvl="0">
      <w:start w:val="1"/>
      <w:numFmt w:val="decimal"/>
      <w:pStyle w:val="IFADparagraphnumbering"/>
      <w:lvlText w:val="%1."/>
      <w:lvlJc w:val="left"/>
      <w:pPr>
        <w:tabs>
          <w:tab w:val="num" w:pos="851"/>
        </w:tabs>
        <w:ind w:left="851"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IFADparagraphno2ndlevel"/>
      <w:lvlText w:val="(%2)"/>
      <w:lvlJc w:val="left"/>
      <w:pPr>
        <w:tabs>
          <w:tab w:val="num" w:pos="1701"/>
        </w:tabs>
        <w:ind w:left="1701"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IFADparagraphno3rdlevel"/>
      <w:lvlText w:val="(%3)"/>
      <w:lvlJc w:val="left"/>
      <w:pPr>
        <w:tabs>
          <w:tab w:val="num" w:pos="2268"/>
        </w:tabs>
        <w:ind w:left="2268"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IFADparagraphno4thlevel"/>
      <w:lvlText w:val="-"/>
      <w:lvlJc w:val="left"/>
      <w:pPr>
        <w:tabs>
          <w:tab w:val="num" w:pos="2552"/>
        </w:tabs>
        <w:ind w:left="2552" w:hanging="28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 w15:restartNumberingAfterBreak="0">
    <w:nsid w:val="1F53711D"/>
    <w:multiLevelType w:val="hybridMultilevel"/>
    <w:tmpl w:val="87320C32"/>
    <w:lvl w:ilvl="0" w:tplc="F76209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183D53"/>
    <w:multiLevelType w:val="hybridMultilevel"/>
    <w:tmpl w:val="B6F0A45E"/>
    <w:lvl w:ilvl="0" w:tplc="4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3AFD3DD0"/>
    <w:multiLevelType w:val="hybridMultilevel"/>
    <w:tmpl w:val="E26CFA76"/>
    <w:lvl w:ilvl="0" w:tplc="4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535587"/>
    <w:multiLevelType w:val="hybridMultilevel"/>
    <w:tmpl w:val="C862F60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42847B7E"/>
    <w:multiLevelType w:val="hybridMultilevel"/>
    <w:tmpl w:val="ABB8311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15:restartNumberingAfterBreak="0">
    <w:nsid w:val="58370A0A"/>
    <w:multiLevelType w:val="multilevel"/>
    <w:tmpl w:val="74E85572"/>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9F08CF"/>
    <w:multiLevelType w:val="hybridMultilevel"/>
    <w:tmpl w:val="54B65F6E"/>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58C838A6"/>
    <w:multiLevelType w:val="hybridMultilevel"/>
    <w:tmpl w:val="FED01EF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5D3D2863"/>
    <w:multiLevelType w:val="multilevel"/>
    <w:tmpl w:val="604844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16cid:durableId="1660112309">
    <w:abstractNumId w:val="0"/>
  </w:num>
  <w:num w:numId="2" w16cid:durableId="1753695410">
    <w:abstractNumId w:val="3"/>
  </w:num>
  <w:num w:numId="3" w16cid:durableId="1467162150">
    <w:abstractNumId w:val="4"/>
  </w:num>
  <w:num w:numId="4" w16cid:durableId="917715228">
    <w:abstractNumId w:val="2"/>
  </w:num>
  <w:num w:numId="5" w16cid:durableId="796607772">
    <w:abstractNumId w:val="7"/>
  </w:num>
  <w:num w:numId="6" w16cid:durableId="473764155">
    <w:abstractNumId w:val="8"/>
  </w:num>
  <w:num w:numId="7" w16cid:durableId="1323125516">
    <w:abstractNumId w:val="5"/>
  </w:num>
  <w:num w:numId="8" w16cid:durableId="1411997494">
    <w:abstractNumId w:val="10"/>
  </w:num>
  <w:num w:numId="9" w16cid:durableId="1697579775">
    <w:abstractNumId w:val="13"/>
  </w:num>
  <w:num w:numId="10" w16cid:durableId="1336230838">
    <w:abstractNumId w:val="11"/>
  </w:num>
  <w:num w:numId="11" w16cid:durableId="646281823">
    <w:abstractNumId w:val="1"/>
  </w:num>
  <w:num w:numId="12" w16cid:durableId="1182939542">
    <w:abstractNumId w:val="6"/>
  </w:num>
  <w:num w:numId="13" w16cid:durableId="603074064">
    <w:abstractNumId w:val="12"/>
  </w:num>
  <w:num w:numId="14" w16cid:durableId="193174056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419" w:vendorID="64" w:dllVersion="4096" w:nlCheck="1" w:checkStyle="0"/>
  <w:activeWritingStyle w:appName="MSWord" w:lang="es-HN"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419" w:vendorID="64" w:dllVersion="0" w:nlCheck="1" w:checkStyle="0"/>
  <w:activeWritingStyle w:appName="MSWord" w:lang="es-HN" w:vendorID="64" w:dllVersion="0" w:nlCheck="1" w:checkStyle="0"/>
  <w:activeWritingStyle w:appName="MSWord" w:lang="es-MX" w:vendorID="64" w:dllVersion="0" w:nlCheck="1" w:checkStyle="0"/>
  <w:activeWritingStyle w:appName="MSWord" w:lang="en-US" w:vendorID="64" w:dllVersion="0" w:nlCheck="1" w:checkStyle="0"/>
  <w:activeWritingStyle w:appName="MSWord" w:lang="es-C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2552"/>
    <w:rsid w:val="00003E88"/>
    <w:rsid w:val="000053EB"/>
    <w:rsid w:val="0000545D"/>
    <w:rsid w:val="00011614"/>
    <w:rsid w:val="00012526"/>
    <w:rsid w:val="0002191C"/>
    <w:rsid w:val="00021B2E"/>
    <w:rsid w:val="00022A0E"/>
    <w:rsid w:val="000259A4"/>
    <w:rsid w:val="00026114"/>
    <w:rsid w:val="00026411"/>
    <w:rsid w:val="00026E4A"/>
    <w:rsid w:val="00031FC9"/>
    <w:rsid w:val="0003248F"/>
    <w:rsid w:val="00035297"/>
    <w:rsid w:val="0003564B"/>
    <w:rsid w:val="000357D6"/>
    <w:rsid w:val="00040892"/>
    <w:rsid w:val="00040F16"/>
    <w:rsid w:val="00040FF8"/>
    <w:rsid w:val="000411AB"/>
    <w:rsid w:val="00041662"/>
    <w:rsid w:val="00044E5A"/>
    <w:rsid w:val="00045C69"/>
    <w:rsid w:val="00046BAF"/>
    <w:rsid w:val="000506DD"/>
    <w:rsid w:val="00050B7C"/>
    <w:rsid w:val="000522F4"/>
    <w:rsid w:val="000530A8"/>
    <w:rsid w:val="000534F6"/>
    <w:rsid w:val="00053B82"/>
    <w:rsid w:val="00054716"/>
    <w:rsid w:val="000555FF"/>
    <w:rsid w:val="0005593D"/>
    <w:rsid w:val="000569ED"/>
    <w:rsid w:val="000574D0"/>
    <w:rsid w:val="0006104C"/>
    <w:rsid w:val="00061D2D"/>
    <w:rsid w:val="00064138"/>
    <w:rsid w:val="00067B70"/>
    <w:rsid w:val="000715DC"/>
    <w:rsid w:val="0007527B"/>
    <w:rsid w:val="0007583D"/>
    <w:rsid w:val="00075C73"/>
    <w:rsid w:val="00076450"/>
    <w:rsid w:val="00083412"/>
    <w:rsid w:val="00085ACF"/>
    <w:rsid w:val="000873AB"/>
    <w:rsid w:val="00087AC5"/>
    <w:rsid w:val="00092CAE"/>
    <w:rsid w:val="00092E47"/>
    <w:rsid w:val="0009588F"/>
    <w:rsid w:val="000A334E"/>
    <w:rsid w:val="000A5298"/>
    <w:rsid w:val="000A68E4"/>
    <w:rsid w:val="000A6E24"/>
    <w:rsid w:val="000A701F"/>
    <w:rsid w:val="000B2126"/>
    <w:rsid w:val="000B21C0"/>
    <w:rsid w:val="000B2BA3"/>
    <w:rsid w:val="000B2E6C"/>
    <w:rsid w:val="000B3BCE"/>
    <w:rsid w:val="000B3DCC"/>
    <w:rsid w:val="000B502A"/>
    <w:rsid w:val="000B6C63"/>
    <w:rsid w:val="000C0FF8"/>
    <w:rsid w:val="000C19AA"/>
    <w:rsid w:val="000C20B9"/>
    <w:rsid w:val="000C3016"/>
    <w:rsid w:val="000C416E"/>
    <w:rsid w:val="000C7927"/>
    <w:rsid w:val="000C7AB2"/>
    <w:rsid w:val="000D2656"/>
    <w:rsid w:val="000D2AA2"/>
    <w:rsid w:val="000D4CF4"/>
    <w:rsid w:val="000D58ED"/>
    <w:rsid w:val="000D65BD"/>
    <w:rsid w:val="000D7916"/>
    <w:rsid w:val="000D7A06"/>
    <w:rsid w:val="000D7C4E"/>
    <w:rsid w:val="000E4701"/>
    <w:rsid w:val="000E6049"/>
    <w:rsid w:val="000F61C5"/>
    <w:rsid w:val="000F7CC7"/>
    <w:rsid w:val="000F7FDB"/>
    <w:rsid w:val="00100BF5"/>
    <w:rsid w:val="00101613"/>
    <w:rsid w:val="00104E04"/>
    <w:rsid w:val="001053FD"/>
    <w:rsid w:val="00106355"/>
    <w:rsid w:val="00106D09"/>
    <w:rsid w:val="00107C06"/>
    <w:rsid w:val="0011272E"/>
    <w:rsid w:val="00113DEB"/>
    <w:rsid w:val="00122FF6"/>
    <w:rsid w:val="00123876"/>
    <w:rsid w:val="0012590E"/>
    <w:rsid w:val="00126170"/>
    <w:rsid w:val="00127D89"/>
    <w:rsid w:val="00130817"/>
    <w:rsid w:val="00133A22"/>
    <w:rsid w:val="0013490F"/>
    <w:rsid w:val="001349B5"/>
    <w:rsid w:val="001355BE"/>
    <w:rsid w:val="00135C8F"/>
    <w:rsid w:val="0014056B"/>
    <w:rsid w:val="00140790"/>
    <w:rsid w:val="00141355"/>
    <w:rsid w:val="0014163E"/>
    <w:rsid w:val="00141BA0"/>
    <w:rsid w:val="00141CEB"/>
    <w:rsid w:val="0014278D"/>
    <w:rsid w:val="00142BB0"/>
    <w:rsid w:val="001436BE"/>
    <w:rsid w:val="00143DF9"/>
    <w:rsid w:val="0014493A"/>
    <w:rsid w:val="0014601F"/>
    <w:rsid w:val="001460A9"/>
    <w:rsid w:val="0014647F"/>
    <w:rsid w:val="00147B27"/>
    <w:rsid w:val="00151138"/>
    <w:rsid w:val="00152059"/>
    <w:rsid w:val="001530D2"/>
    <w:rsid w:val="00153AD5"/>
    <w:rsid w:val="001544A2"/>
    <w:rsid w:val="00154B37"/>
    <w:rsid w:val="00155B99"/>
    <w:rsid w:val="00155FEC"/>
    <w:rsid w:val="00157E5B"/>
    <w:rsid w:val="001606F3"/>
    <w:rsid w:val="00161B55"/>
    <w:rsid w:val="0016277E"/>
    <w:rsid w:val="00166D14"/>
    <w:rsid w:val="001701D1"/>
    <w:rsid w:val="00172A5E"/>
    <w:rsid w:val="0017716B"/>
    <w:rsid w:val="001831BF"/>
    <w:rsid w:val="00183DC1"/>
    <w:rsid w:val="00184EAC"/>
    <w:rsid w:val="00186385"/>
    <w:rsid w:val="001903F9"/>
    <w:rsid w:val="0019082F"/>
    <w:rsid w:val="00191E31"/>
    <w:rsid w:val="0019319C"/>
    <w:rsid w:val="00193597"/>
    <w:rsid w:val="00195DAD"/>
    <w:rsid w:val="001962F7"/>
    <w:rsid w:val="00196BA2"/>
    <w:rsid w:val="0019788D"/>
    <w:rsid w:val="001A0342"/>
    <w:rsid w:val="001A03EE"/>
    <w:rsid w:val="001A3F26"/>
    <w:rsid w:val="001A633B"/>
    <w:rsid w:val="001A64E9"/>
    <w:rsid w:val="001A6E4C"/>
    <w:rsid w:val="001A6EDD"/>
    <w:rsid w:val="001B012D"/>
    <w:rsid w:val="001B1E7F"/>
    <w:rsid w:val="001B25ED"/>
    <w:rsid w:val="001B303E"/>
    <w:rsid w:val="001B44DC"/>
    <w:rsid w:val="001B53EB"/>
    <w:rsid w:val="001B5A7D"/>
    <w:rsid w:val="001B743B"/>
    <w:rsid w:val="001C2544"/>
    <w:rsid w:val="001C48BD"/>
    <w:rsid w:val="001C7530"/>
    <w:rsid w:val="001D0932"/>
    <w:rsid w:val="001D137E"/>
    <w:rsid w:val="001D2DAC"/>
    <w:rsid w:val="001D6DE0"/>
    <w:rsid w:val="001D7146"/>
    <w:rsid w:val="001E17DF"/>
    <w:rsid w:val="001E405E"/>
    <w:rsid w:val="001E4CE3"/>
    <w:rsid w:val="001E5ACD"/>
    <w:rsid w:val="001E7058"/>
    <w:rsid w:val="001F0946"/>
    <w:rsid w:val="001F1829"/>
    <w:rsid w:val="001F2308"/>
    <w:rsid w:val="001F383B"/>
    <w:rsid w:val="001F756A"/>
    <w:rsid w:val="00200303"/>
    <w:rsid w:val="00200B5F"/>
    <w:rsid w:val="002017BD"/>
    <w:rsid w:val="00203F5E"/>
    <w:rsid w:val="00204F1A"/>
    <w:rsid w:val="00205028"/>
    <w:rsid w:val="00210F1E"/>
    <w:rsid w:val="00210F21"/>
    <w:rsid w:val="00213924"/>
    <w:rsid w:val="0021463F"/>
    <w:rsid w:val="00216818"/>
    <w:rsid w:val="00217023"/>
    <w:rsid w:val="002177BF"/>
    <w:rsid w:val="00217A7C"/>
    <w:rsid w:val="0022053B"/>
    <w:rsid w:val="002242CE"/>
    <w:rsid w:val="00226C65"/>
    <w:rsid w:val="00230BB9"/>
    <w:rsid w:val="00233484"/>
    <w:rsid w:val="00234536"/>
    <w:rsid w:val="0023492F"/>
    <w:rsid w:val="002358C1"/>
    <w:rsid w:val="00237074"/>
    <w:rsid w:val="00237F85"/>
    <w:rsid w:val="0024491E"/>
    <w:rsid w:val="00244C9E"/>
    <w:rsid w:val="00245272"/>
    <w:rsid w:val="002574CF"/>
    <w:rsid w:val="00257749"/>
    <w:rsid w:val="00262D4C"/>
    <w:rsid w:val="00264AC7"/>
    <w:rsid w:val="00264BF8"/>
    <w:rsid w:val="00265EDC"/>
    <w:rsid w:val="002662C3"/>
    <w:rsid w:val="00270254"/>
    <w:rsid w:val="00271C29"/>
    <w:rsid w:val="00271DEB"/>
    <w:rsid w:val="00273462"/>
    <w:rsid w:val="00273CF3"/>
    <w:rsid w:val="00276A8D"/>
    <w:rsid w:val="00276CFD"/>
    <w:rsid w:val="00277737"/>
    <w:rsid w:val="002803EF"/>
    <w:rsid w:val="0028181C"/>
    <w:rsid w:val="00282826"/>
    <w:rsid w:val="0028288E"/>
    <w:rsid w:val="002833A6"/>
    <w:rsid w:val="002836D6"/>
    <w:rsid w:val="00285077"/>
    <w:rsid w:val="00285A02"/>
    <w:rsid w:val="00287A9C"/>
    <w:rsid w:val="002913DB"/>
    <w:rsid w:val="00291FFB"/>
    <w:rsid w:val="00293442"/>
    <w:rsid w:val="00293646"/>
    <w:rsid w:val="00294F38"/>
    <w:rsid w:val="00295DDB"/>
    <w:rsid w:val="002970FE"/>
    <w:rsid w:val="002A1A84"/>
    <w:rsid w:val="002A2358"/>
    <w:rsid w:val="002A29D1"/>
    <w:rsid w:val="002A30DC"/>
    <w:rsid w:val="002A5470"/>
    <w:rsid w:val="002A7189"/>
    <w:rsid w:val="002B0563"/>
    <w:rsid w:val="002B141B"/>
    <w:rsid w:val="002B34E1"/>
    <w:rsid w:val="002B4F0F"/>
    <w:rsid w:val="002C030A"/>
    <w:rsid w:val="002C05AA"/>
    <w:rsid w:val="002C3175"/>
    <w:rsid w:val="002C55A0"/>
    <w:rsid w:val="002C5E9A"/>
    <w:rsid w:val="002C6745"/>
    <w:rsid w:val="002D0049"/>
    <w:rsid w:val="002D00E1"/>
    <w:rsid w:val="002D154F"/>
    <w:rsid w:val="002D432E"/>
    <w:rsid w:val="002D4F28"/>
    <w:rsid w:val="002D6D89"/>
    <w:rsid w:val="002E0F8D"/>
    <w:rsid w:val="002E13B8"/>
    <w:rsid w:val="002E1BB4"/>
    <w:rsid w:val="002E1BC3"/>
    <w:rsid w:val="002E3A44"/>
    <w:rsid w:val="002E61DD"/>
    <w:rsid w:val="002E6B8D"/>
    <w:rsid w:val="002F0E5F"/>
    <w:rsid w:val="002F245E"/>
    <w:rsid w:val="002F32C2"/>
    <w:rsid w:val="002F485A"/>
    <w:rsid w:val="002F51E2"/>
    <w:rsid w:val="002F540B"/>
    <w:rsid w:val="002F5E7C"/>
    <w:rsid w:val="002F65B4"/>
    <w:rsid w:val="003001F3"/>
    <w:rsid w:val="0030086F"/>
    <w:rsid w:val="00300B99"/>
    <w:rsid w:val="003021B1"/>
    <w:rsid w:val="00302255"/>
    <w:rsid w:val="00306770"/>
    <w:rsid w:val="00310EF3"/>
    <w:rsid w:val="003111C7"/>
    <w:rsid w:val="003113CF"/>
    <w:rsid w:val="00312D1F"/>
    <w:rsid w:val="0031463D"/>
    <w:rsid w:val="0031707D"/>
    <w:rsid w:val="00317305"/>
    <w:rsid w:val="0031768C"/>
    <w:rsid w:val="00317D75"/>
    <w:rsid w:val="0032173A"/>
    <w:rsid w:val="00321A71"/>
    <w:rsid w:val="0032296E"/>
    <w:rsid w:val="003236A2"/>
    <w:rsid w:val="003245B3"/>
    <w:rsid w:val="00324AB5"/>
    <w:rsid w:val="00325067"/>
    <w:rsid w:val="00325AC7"/>
    <w:rsid w:val="00325F81"/>
    <w:rsid w:val="00327F1A"/>
    <w:rsid w:val="003304BA"/>
    <w:rsid w:val="003306BE"/>
    <w:rsid w:val="0033083A"/>
    <w:rsid w:val="003376D3"/>
    <w:rsid w:val="00337729"/>
    <w:rsid w:val="00342D51"/>
    <w:rsid w:val="00344DBA"/>
    <w:rsid w:val="00345C87"/>
    <w:rsid w:val="00346D29"/>
    <w:rsid w:val="00347747"/>
    <w:rsid w:val="00350FB6"/>
    <w:rsid w:val="00352D79"/>
    <w:rsid w:val="00353404"/>
    <w:rsid w:val="00353BD1"/>
    <w:rsid w:val="00354E52"/>
    <w:rsid w:val="00356017"/>
    <w:rsid w:val="00357CBC"/>
    <w:rsid w:val="00361030"/>
    <w:rsid w:val="003662C9"/>
    <w:rsid w:val="00367919"/>
    <w:rsid w:val="00371B5D"/>
    <w:rsid w:val="00373524"/>
    <w:rsid w:val="00373600"/>
    <w:rsid w:val="003753D1"/>
    <w:rsid w:val="00376DD9"/>
    <w:rsid w:val="003775E6"/>
    <w:rsid w:val="00377E41"/>
    <w:rsid w:val="00380143"/>
    <w:rsid w:val="00380318"/>
    <w:rsid w:val="0038095F"/>
    <w:rsid w:val="00380BB6"/>
    <w:rsid w:val="0038225C"/>
    <w:rsid w:val="00384099"/>
    <w:rsid w:val="00386EED"/>
    <w:rsid w:val="00387EED"/>
    <w:rsid w:val="0039131B"/>
    <w:rsid w:val="00391DA9"/>
    <w:rsid w:val="00392AE1"/>
    <w:rsid w:val="00393563"/>
    <w:rsid w:val="00394016"/>
    <w:rsid w:val="003950C9"/>
    <w:rsid w:val="00395360"/>
    <w:rsid w:val="00395CB7"/>
    <w:rsid w:val="003979B0"/>
    <w:rsid w:val="003A0BDB"/>
    <w:rsid w:val="003A2815"/>
    <w:rsid w:val="003A2BE0"/>
    <w:rsid w:val="003A3BD1"/>
    <w:rsid w:val="003A3D42"/>
    <w:rsid w:val="003A3E01"/>
    <w:rsid w:val="003A4A71"/>
    <w:rsid w:val="003A502B"/>
    <w:rsid w:val="003A61DB"/>
    <w:rsid w:val="003B08FB"/>
    <w:rsid w:val="003B1229"/>
    <w:rsid w:val="003B1CF1"/>
    <w:rsid w:val="003B387F"/>
    <w:rsid w:val="003B46C2"/>
    <w:rsid w:val="003B6075"/>
    <w:rsid w:val="003C05BF"/>
    <w:rsid w:val="003C3D38"/>
    <w:rsid w:val="003C45E9"/>
    <w:rsid w:val="003D065E"/>
    <w:rsid w:val="003D189A"/>
    <w:rsid w:val="003D1B22"/>
    <w:rsid w:val="003D1BB0"/>
    <w:rsid w:val="003D3CC6"/>
    <w:rsid w:val="003D4614"/>
    <w:rsid w:val="003D49AF"/>
    <w:rsid w:val="003D5A2B"/>
    <w:rsid w:val="003D5DD8"/>
    <w:rsid w:val="003D5EDC"/>
    <w:rsid w:val="003D7414"/>
    <w:rsid w:val="003E0968"/>
    <w:rsid w:val="003E14AF"/>
    <w:rsid w:val="003E44D4"/>
    <w:rsid w:val="003E6B87"/>
    <w:rsid w:val="003E7AB4"/>
    <w:rsid w:val="003F08D4"/>
    <w:rsid w:val="003F09D0"/>
    <w:rsid w:val="003F2F3A"/>
    <w:rsid w:val="003F3677"/>
    <w:rsid w:val="003F46EB"/>
    <w:rsid w:val="003F487C"/>
    <w:rsid w:val="003F5A45"/>
    <w:rsid w:val="00400BA7"/>
    <w:rsid w:val="00400BB6"/>
    <w:rsid w:val="00401146"/>
    <w:rsid w:val="0040153E"/>
    <w:rsid w:val="00401883"/>
    <w:rsid w:val="0040591A"/>
    <w:rsid w:val="00407B39"/>
    <w:rsid w:val="00410468"/>
    <w:rsid w:val="00411108"/>
    <w:rsid w:val="004121CC"/>
    <w:rsid w:val="0041235F"/>
    <w:rsid w:val="00415658"/>
    <w:rsid w:val="004169EC"/>
    <w:rsid w:val="00421855"/>
    <w:rsid w:val="00421B30"/>
    <w:rsid w:val="00421E53"/>
    <w:rsid w:val="00422F86"/>
    <w:rsid w:val="00424AD8"/>
    <w:rsid w:val="0042588E"/>
    <w:rsid w:val="00430BF4"/>
    <w:rsid w:val="00431385"/>
    <w:rsid w:val="0043293C"/>
    <w:rsid w:val="00433306"/>
    <w:rsid w:val="00433434"/>
    <w:rsid w:val="004367BA"/>
    <w:rsid w:val="004421E7"/>
    <w:rsid w:val="00442EE1"/>
    <w:rsid w:val="004459E9"/>
    <w:rsid w:val="00445B99"/>
    <w:rsid w:val="004517F1"/>
    <w:rsid w:val="00451F8C"/>
    <w:rsid w:val="0045307F"/>
    <w:rsid w:val="00453E6E"/>
    <w:rsid w:val="00455288"/>
    <w:rsid w:val="00455392"/>
    <w:rsid w:val="004559A7"/>
    <w:rsid w:val="00456930"/>
    <w:rsid w:val="00457A7D"/>
    <w:rsid w:val="00457CF8"/>
    <w:rsid w:val="00461961"/>
    <w:rsid w:val="00461B00"/>
    <w:rsid w:val="004622C3"/>
    <w:rsid w:val="00463CA5"/>
    <w:rsid w:val="00465F28"/>
    <w:rsid w:val="004672E8"/>
    <w:rsid w:val="0047014F"/>
    <w:rsid w:val="004708FF"/>
    <w:rsid w:val="004714CC"/>
    <w:rsid w:val="004719F9"/>
    <w:rsid w:val="004732BC"/>
    <w:rsid w:val="00473EAE"/>
    <w:rsid w:val="00474317"/>
    <w:rsid w:val="00475FBB"/>
    <w:rsid w:val="0047679F"/>
    <w:rsid w:val="004775F2"/>
    <w:rsid w:val="004778B7"/>
    <w:rsid w:val="004805BE"/>
    <w:rsid w:val="00480D91"/>
    <w:rsid w:val="004823FF"/>
    <w:rsid w:val="0048248C"/>
    <w:rsid w:val="004833A9"/>
    <w:rsid w:val="00483915"/>
    <w:rsid w:val="00485547"/>
    <w:rsid w:val="004875B6"/>
    <w:rsid w:val="0048776C"/>
    <w:rsid w:val="00487C6D"/>
    <w:rsid w:val="0049016A"/>
    <w:rsid w:val="0049192A"/>
    <w:rsid w:val="00493BAF"/>
    <w:rsid w:val="004A26A7"/>
    <w:rsid w:val="004A3823"/>
    <w:rsid w:val="004A38AF"/>
    <w:rsid w:val="004A41E7"/>
    <w:rsid w:val="004A610E"/>
    <w:rsid w:val="004A6946"/>
    <w:rsid w:val="004A7785"/>
    <w:rsid w:val="004A79A5"/>
    <w:rsid w:val="004A7F58"/>
    <w:rsid w:val="004B3A7B"/>
    <w:rsid w:val="004B493C"/>
    <w:rsid w:val="004B4E2E"/>
    <w:rsid w:val="004B5448"/>
    <w:rsid w:val="004B5AEE"/>
    <w:rsid w:val="004B7D31"/>
    <w:rsid w:val="004C2909"/>
    <w:rsid w:val="004C334D"/>
    <w:rsid w:val="004C4C61"/>
    <w:rsid w:val="004C4CC1"/>
    <w:rsid w:val="004C5BB7"/>
    <w:rsid w:val="004C710B"/>
    <w:rsid w:val="004C71BF"/>
    <w:rsid w:val="004C7BDE"/>
    <w:rsid w:val="004D2D8C"/>
    <w:rsid w:val="004D2ED0"/>
    <w:rsid w:val="004D2FA2"/>
    <w:rsid w:val="004D38EB"/>
    <w:rsid w:val="004D43A3"/>
    <w:rsid w:val="004D5006"/>
    <w:rsid w:val="004D5B10"/>
    <w:rsid w:val="004E048D"/>
    <w:rsid w:val="004E0A50"/>
    <w:rsid w:val="004E2633"/>
    <w:rsid w:val="004E28E9"/>
    <w:rsid w:val="004E3848"/>
    <w:rsid w:val="004E44ED"/>
    <w:rsid w:val="004E71C0"/>
    <w:rsid w:val="004F31E1"/>
    <w:rsid w:val="004F3884"/>
    <w:rsid w:val="004F3C13"/>
    <w:rsid w:val="004F41BC"/>
    <w:rsid w:val="004F4F67"/>
    <w:rsid w:val="004F69DC"/>
    <w:rsid w:val="00501C92"/>
    <w:rsid w:val="00502245"/>
    <w:rsid w:val="00505394"/>
    <w:rsid w:val="00511F33"/>
    <w:rsid w:val="00512586"/>
    <w:rsid w:val="00513393"/>
    <w:rsid w:val="00515C58"/>
    <w:rsid w:val="005165B8"/>
    <w:rsid w:val="005247FB"/>
    <w:rsid w:val="00525B5C"/>
    <w:rsid w:val="00527ADF"/>
    <w:rsid w:val="00531431"/>
    <w:rsid w:val="00531D1B"/>
    <w:rsid w:val="005334E8"/>
    <w:rsid w:val="00533772"/>
    <w:rsid w:val="00535D36"/>
    <w:rsid w:val="0053651A"/>
    <w:rsid w:val="00541575"/>
    <w:rsid w:val="005419A9"/>
    <w:rsid w:val="00544A7B"/>
    <w:rsid w:val="00546BE4"/>
    <w:rsid w:val="00550A09"/>
    <w:rsid w:val="00550A8B"/>
    <w:rsid w:val="00561E6D"/>
    <w:rsid w:val="00565001"/>
    <w:rsid w:val="00566120"/>
    <w:rsid w:val="005736B6"/>
    <w:rsid w:val="005739F8"/>
    <w:rsid w:val="00577B58"/>
    <w:rsid w:val="00577DD3"/>
    <w:rsid w:val="00581702"/>
    <w:rsid w:val="00583654"/>
    <w:rsid w:val="00584D1D"/>
    <w:rsid w:val="00586611"/>
    <w:rsid w:val="0058774F"/>
    <w:rsid w:val="00587F93"/>
    <w:rsid w:val="00595044"/>
    <w:rsid w:val="00597118"/>
    <w:rsid w:val="00597141"/>
    <w:rsid w:val="0059798F"/>
    <w:rsid w:val="005A0538"/>
    <w:rsid w:val="005A39A0"/>
    <w:rsid w:val="005A7C73"/>
    <w:rsid w:val="005B13DC"/>
    <w:rsid w:val="005B3FCC"/>
    <w:rsid w:val="005B486A"/>
    <w:rsid w:val="005B4DF9"/>
    <w:rsid w:val="005B4E02"/>
    <w:rsid w:val="005B4F27"/>
    <w:rsid w:val="005B6024"/>
    <w:rsid w:val="005C0562"/>
    <w:rsid w:val="005C0C01"/>
    <w:rsid w:val="005C4684"/>
    <w:rsid w:val="005D004E"/>
    <w:rsid w:val="005D1091"/>
    <w:rsid w:val="005D263F"/>
    <w:rsid w:val="005D36B8"/>
    <w:rsid w:val="005D5A17"/>
    <w:rsid w:val="005E596D"/>
    <w:rsid w:val="005E6309"/>
    <w:rsid w:val="005E7B9C"/>
    <w:rsid w:val="005F2FC4"/>
    <w:rsid w:val="005F37C0"/>
    <w:rsid w:val="005F54C9"/>
    <w:rsid w:val="00600251"/>
    <w:rsid w:val="00602486"/>
    <w:rsid w:val="0060296D"/>
    <w:rsid w:val="00603084"/>
    <w:rsid w:val="00603CFD"/>
    <w:rsid w:val="00604587"/>
    <w:rsid w:val="00606595"/>
    <w:rsid w:val="006066E1"/>
    <w:rsid w:val="0060715C"/>
    <w:rsid w:val="00607559"/>
    <w:rsid w:val="00611704"/>
    <w:rsid w:val="00611A6E"/>
    <w:rsid w:val="006120E1"/>
    <w:rsid w:val="00613297"/>
    <w:rsid w:val="00613C89"/>
    <w:rsid w:val="00615841"/>
    <w:rsid w:val="00616CF5"/>
    <w:rsid w:val="00617554"/>
    <w:rsid w:val="00617EC6"/>
    <w:rsid w:val="0062014D"/>
    <w:rsid w:val="0062062C"/>
    <w:rsid w:val="00622546"/>
    <w:rsid w:val="0062396E"/>
    <w:rsid w:val="00624B11"/>
    <w:rsid w:val="00625706"/>
    <w:rsid w:val="006263AC"/>
    <w:rsid w:val="006265EF"/>
    <w:rsid w:val="006322FA"/>
    <w:rsid w:val="00632B75"/>
    <w:rsid w:val="0063470C"/>
    <w:rsid w:val="00636295"/>
    <w:rsid w:val="00637F24"/>
    <w:rsid w:val="00640441"/>
    <w:rsid w:val="006404A4"/>
    <w:rsid w:val="00641302"/>
    <w:rsid w:val="00641F7D"/>
    <w:rsid w:val="00642083"/>
    <w:rsid w:val="0064221E"/>
    <w:rsid w:val="006423CE"/>
    <w:rsid w:val="0064367A"/>
    <w:rsid w:val="0064403B"/>
    <w:rsid w:val="006443FD"/>
    <w:rsid w:val="00646793"/>
    <w:rsid w:val="00651D81"/>
    <w:rsid w:val="00653A1F"/>
    <w:rsid w:val="00653E78"/>
    <w:rsid w:val="00654FDD"/>
    <w:rsid w:val="006618FE"/>
    <w:rsid w:val="006620B1"/>
    <w:rsid w:val="00664D03"/>
    <w:rsid w:val="00666E3A"/>
    <w:rsid w:val="006700CF"/>
    <w:rsid w:val="0067053B"/>
    <w:rsid w:val="006720C9"/>
    <w:rsid w:val="0067423E"/>
    <w:rsid w:val="00674D90"/>
    <w:rsid w:val="00675AC3"/>
    <w:rsid w:val="00676980"/>
    <w:rsid w:val="00676BF6"/>
    <w:rsid w:val="006771E8"/>
    <w:rsid w:val="00681E93"/>
    <w:rsid w:val="006871F0"/>
    <w:rsid w:val="00687614"/>
    <w:rsid w:val="006878A6"/>
    <w:rsid w:val="00690BC4"/>
    <w:rsid w:val="0069361E"/>
    <w:rsid w:val="00697037"/>
    <w:rsid w:val="006A0986"/>
    <w:rsid w:val="006A1242"/>
    <w:rsid w:val="006A3102"/>
    <w:rsid w:val="006A401A"/>
    <w:rsid w:val="006A4AAB"/>
    <w:rsid w:val="006A71CC"/>
    <w:rsid w:val="006A7CAD"/>
    <w:rsid w:val="006B2297"/>
    <w:rsid w:val="006B3055"/>
    <w:rsid w:val="006B373C"/>
    <w:rsid w:val="006B3F56"/>
    <w:rsid w:val="006B426A"/>
    <w:rsid w:val="006B4E6D"/>
    <w:rsid w:val="006B53F8"/>
    <w:rsid w:val="006B6137"/>
    <w:rsid w:val="006B65AD"/>
    <w:rsid w:val="006B68F5"/>
    <w:rsid w:val="006B72E5"/>
    <w:rsid w:val="006C1B3F"/>
    <w:rsid w:val="006C40A9"/>
    <w:rsid w:val="006C45C1"/>
    <w:rsid w:val="006C5175"/>
    <w:rsid w:val="006C770F"/>
    <w:rsid w:val="006D495C"/>
    <w:rsid w:val="006D579D"/>
    <w:rsid w:val="006D5D97"/>
    <w:rsid w:val="006D7116"/>
    <w:rsid w:val="006D74CA"/>
    <w:rsid w:val="006D77DB"/>
    <w:rsid w:val="006D7DD8"/>
    <w:rsid w:val="006E097D"/>
    <w:rsid w:val="006E21AD"/>
    <w:rsid w:val="006E31BD"/>
    <w:rsid w:val="006E3213"/>
    <w:rsid w:val="006E3D4D"/>
    <w:rsid w:val="006E4735"/>
    <w:rsid w:val="006E4BEA"/>
    <w:rsid w:val="006E54BD"/>
    <w:rsid w:val="006F1393"/>
    <w:rsid w:val="006F2BA9"/>
    <w:rsid w:val="006F4854"/>
    <w:rsid w:val="006F5E79"/>
    <w:rsid w:val="006F610E"/>
    <w:rsid w:val="006F64FB"/>
    <w:rsid w:val="00700232"/>
    <w:rsid w:val="0070094A"/>
    <w:rsid w:val="0070096C"/>
    <w:rsid w:val="00701154"/>
    <w:rsid w:val="0070321F"/>
    <w:rsid w:val="00703505"/>
    <w:rsid w:val="00705353"/>
    <w:rsid w:val="00706A0A"/>
    <w:rsid w:val="007071EE"/>
    <w:rsid w:val="007074DC"/>
    <w:rsid w:val="00707B68"/>
    <w:rsid w:val="00707F3B"/>
    <w:rsid w:val="007101FC"/>
    <w:rsid w:val="0071132F"/>
    <w:rsid w:val="00711688"/>
    <w:rsid w:val="00713220"/>
    <w:rsid w:val="00713CAD"/>
    <w:rsid w:val="00714061"/>
    <w:rsid w:val="00716849"/>
    <w:rsid w:val="00717E83"/>
    <w:rsid w:val="007226D2"/>
    <w:rsid w:val="007235D5"/>
    <w:rsid w:val="007274B3"/>
    <w:rsid w:val="00730539"/>
    <w:rsid w:val="00733B54"/>
    <w:rsid w:val="007370CF"/>
    <w:rsid w:val="00737E65"/>
    <w:rsid w:val="00740ECE"/>
    <w:rsid w:val="00742C07"/>
    <w:rsid w:val="00743724"/>
    <w:rsid w:val="00743EC5"/>
    <w:rsid w:val="00746821"/>
    <w:rsid w:val="007532C5"/>
    <w:rsid w:val="00756626"/>
    <w:rsid w:val="00757D1F"/>
    <w:rsid w:val="00760747"/>
    <w:rsid w:val="007623CC"/>
    <w:rsid w:val="007652AE"/>
    <w:rsid w:val="00766018"/>
    <w:rsid w:val="00767876"/>
    <w:rsid w:val="00770C0A"/>
    <w:rsid w:val="00771083"/>
    <w:rsid w:val="0077270A"/>
    <w:rsid w:val="00774880"/>
    <w:rsid w:val="0077739C"/>
    <w:rsid w:val="00777ABD"/>
    <w:rsid w:val="00781D2A"/>
    <w:rsid w:val="0078233D"/>
    <w:rsid w:val="007823A3"/>
    <w:rsid w:val="00784B5C"/>
    <w:rsid w:val="00784B97"/>
    <w:rsid w:val="007874F5"/>
    <w:rsid w:val="00790CF1"/>
    <w:rsid w:val="00793052"/>
    <w:rsid w:val="00793E7D"/>
    <w:rsid w:val="007965BF"/>
    <w:rsid w:val="00796A86"/>
    <w:rsid w:val="007A3413"/>
    <w:rsid w:val="007A603B"/>
    <w:rsid w:val="007B03FA"/>
    <w:rsid w:val="007B0CFC"/>
    <w:rsid w:val="007B1352"/>
    <w:rsid w:val="007B15DA"/>
    <w:rsid w:val="007B1B91"/>
    <w:rsid w:val="007B1CBD"/>
    <w:rsid w:val="007B4698"/>
    <w:rsid w:val="007B57B8"/>
    <w:rsid w:val="007B7253"/>
    <w:rsid w:val="007C0031"/>
    <w:rsid w:val="007C0242"/>
    <w:rsid w:val="007C07DB"/>
    <w:rsid w:val="007C0FAB"/>
    <w:rsid w:val="007C15AF"/>
    <w:rsid w:val="007C3279"/>
    <w:rsid w:val="007C350D"/>
    <w:rsid w:val="007C4145"/>
    <w:rsid w:val="007C79DE"/>
    <w:rsid w:val="007D1F20"/>
    <w:rsid w:val="007D27E8"/>
    <w:rsid w:val="007E5046"/>
    <w:rsid w:val="007E61B4"/>
    <w:rsid w:val="007E6EF1"/>
    <w:rsid w:val="007F0310"/>
    <w:rsid w:val="007F1C81"/>
    <w:rsid w:val="007F2B12"/>
    <w:rsid w:val="007F3EF2"/>
    <w:rsid w:val="007F57AB"/>
    <w:rsid w:val="00801EF4"/>
    <w:rsid w:val="0080454C"/>
    <w:rsid w:val="0080565D"/>
    <w:rsid w:val="008066E5"/>
    <w:rsid w:val="00806F3C"/>
    <w:rsid w:val="00807598"/>
    <w:rsid w:val="0081154A"/>
    <w:rsid w:val="00814740"/>
    <w:rsid w:val="00820576"/>
    <w:rsid w:val="008224AD"/>
    <w:rsid w:val="00823305"/>
    <w:rsid w:val="00823F3A"/>
    <w:rsid w:val="00825643"/>
    <w:rsid w:val="0082774C"/>
    <w:rsid w:val="00831625"/>
    <w:rsid w:val="008323AD"/>
    <w:rsid w:val="0083327D"/>
    <w:rsid w:val="00835762"/>
    <w:rsid w:val="00840130"/>
    <w:rsid w:val="00840C76"/>
    <w:rsid w:val="008410FB"/>
    <w:rsid w:val="00841B40"/>
    <w:rsid w:val="00842E94"/>
    <w:rsid w:val="008448D9"/>
    <w:rsid w:val="0084681A"/>
    <w:rsid w:val="00846E87"/>
    <w:rsid w:val="0084732D"/>
    <w:rsid w:val="008477DB"/>
    <w:rsid w:val="00847A5C"/>
    <w:rsid w:val="008502DF"/>
    <w:rsid w:val="00850659"/>
    <w:rsid w:val="008529F1"/>
    <w:rsid w:val="00853718"/>
    <w:rsid w:val="008544E8"/>
    <w:rsid w:val="00856C68"/>
    <w:rsid w:val="00857154"/>
    <w:rsid w:val="00860A69"/>
    <w:rsid w:val="00862F42"/>
    <w:rsid w:val="00863DD5"/>
    <w:rsid w:val="00866E59"/>
    <w:rsid w:val="008672EA"/>
    <w:rsid w:val="00867ADE"/>
    <w:rsid w:val="00875559"/>
    <w:rsid w:val="00875EC9"/>
    <w:rsid w:val="0087799E"/>
    <w:rsid w:val="00880ABC"/>
    <w:rsid w:val="00882949"/>
    <w:rsid w:val="008847F5"/>
    <w:rsid w:val="00885424"/>
    <w:rsid w:val="00886FDE"/>
    <w:rsid w:val="00887632"/>
    <w:rsid w:val="00890088"/>
    <w:rsid w:val="008907D8"/>
    <w:rsid w:val="00891208"/>
    <w:rsid w:val="0089196F"/>
    <w:rsid w:val="00891E06"/>
    <w:rsid w:val="00893054"/>
    <w:rsid w:val="008944EC"/>
    <w:rsid w:val="0089726F"/>
    <w:rsid w:val="008A2910"/>
    <w:rsid w:val="008A32EB"/>
    <w:rsid w:val="008A5447"/>
    <w:rsid w:val="008B2699"/>
    <w:rsid w:val="008B32E2"/>
    <w:rsid w:val="008B42C0"/>
    <w:rsid w:val="008B4CA8"/>
    <w:rsid w:val="008B74F1"/>
    <w:rsid w:val="008C01C9"/>
    <w:rsid w:val="008C1710"/>
    <w:rsid w:val="008C1FAB"/>
    <w:rsid w:val="008C3AD0"/>
    <w:rsid w:val="008C4B61"/>
    <w:rsid w:val="008C5EF2"/>
    <w:rsid w:val="008C647E"/>
    <w:rsid w:val="008D0554"/>
    <w:rsid w:val="008D2934"/>
    <w:rsid w:val="008D6681"/>
    <w:rsid w:val="008D6B3A"/>
    <w:rsid w:val="008D6F83"/>
    <w:rsid w:val="008D7ECF"/>
    <w:rsid w:val="008E3602"/>
    <w:rsid w:val="008E4035"/>
    <w:rsid w:val="008E473A"/>
    <w:rsid w:val="008E57A8"/>
    <w:rsid w:val="008E6C10"/>
    <w:rsid w:val="008E6D60"/>
    <w:rsid w:val="008E7F00"/>
    <w:rsid w:val="008F0350"/>
    <w:rsid w:val="008F0A9E"/>
    <w:rsid w:val="008F23AE"/>
    <w:rsid w:val="008F4E89"/>
    <w:rsid w:val="008F68F7"/>
    <w:rsid w:val="00901072"/>
    <w:rsid w:val="0090346C"/>
    <w:rsid w:val="009041A4"/>
    <w:rsid w:val="00906FFA"/>
    <w:rsid w:val="00907281"/>
    <w:rsid w:val="0090729D"/>
    <w:rsid w:val="009118BB"/>
    <w:rsid w:val="00911C31"/>
    <w:rsid w:val="00912799"/>
    <w:rsid w:val="00912B2E"/>
    <w:rsid w:val="0091402A"/>
    <w:rsid w:val="00914D36"/>
    <w:rsid w:val="00915D81"/>
    <w:rsid w:val="00916252"/>
    <w:rsid w:val="00920973"/>
    <w:rsid w:val="00924D2E"/>
    <w:rsid w:val="0092527D"/>
    <w:rsid w:val="00926DBC"/>
    <w:rsid w:val="009307F2"/>
    <w:rsid w:val="00930CBB"/>
    <w:rsid w:val="00934756"/>
    <w:rsid w:val="009348E5"/>
    <w:rsid w:val="00934B44"/>
    <w:rsid w:val="00935A6A"/>
    <w:rsid w:val="00936077"/>
    <w:rsid w:val="00936239"/>
    <w:rsid w:val="009409D6"/>
    <w:rsid w:val="00944238"/>
    <w:rsid w:val="009457AB"/>
    <w:rsid w:val="00945EF0"/>
    <w:rsid w:val="00946168"/>
    <w:rsid w:val="009470F3"/>
    <w:rsid w:val="00951074"/>
    <w:rsid w:val="00952C75"/>
    <w:rsid w:val="00953BF6"/>
    <w:rsid w:val="009556DF"/>
    <w:rsid w:val="009564A7"/>
    <w:rsid w:val="009567EA"/>
    <w:rsid w:val="009573B1"/>
    <w:rsid w:val="00970032"/>
    <w:rsid w:val="00972789"/>
    <w:rsid w:val="009738F2"/>
    <w:rsid w:val="00973D07"/>
    <w:rsid w:val="009758BA"/>
    <w:rsid w:val="009762DA"/>
    <w:rsid w:val="00981C4B"/>
    <w:rsid w:val="00982DAE"/>
    <w:rsid w:val="0098325E"/>
    <w:rsid w:val="00984BBF"/>
    <w:rsid w:val="0098605D"/>
    <w:rsid w:val="0098725D"/>
    <w:rsid w:val="009874EB"/>
    <w:rsid w:val="009875D1"/>
    <w:rsid w:val="00987B72"/>
    <w:rsid w:val="00990FC7"/>
    <w:rsid w:val="00991ECD"/>
    <w:rsid w:val="009920E2"/>
    <w:rsid w:val="00993FE8"/>
    <w:rsid w:val="0099471E"/>
    <w:rsid w:val="009951E4"/>
    <w:rsid w:val="00995681"/>
    <w:rsid w:val="00995CC3"/>
    <w:rsid w:val="00995E87"/>
    <w:rsid w:val="009975C4"/>
    <w:rsid w:val="009A27BF"/>
    <w:rsid w:val="009A34C4"/>
    <w:rsid w:val="009A7DB4"/>
    <w:rsid w:val="009B163B"/>
    <w:rsid w:val="009B39C2"/>
    <w:rsid w:val="009B3B71"/>
    <w:rsid w:val="009B44CC"/>
    <w:rsid w:val="009B4A42"/>
    <w:rsid w:val="009B4E01"/>
    <w:rsid w:val="009B79AE"/>
    <w:rsid w:val="009C102F"/>
    <w:rsid w:val="009C1975"/>
    <w:rsid w:val="009C27B2"/>
    <w:rsid w:val="009C389A"/>
    <w:rsid w:val="009C5305"/>
    <w:rsid w:val="009C5D46"/>
    <w:rsid w:val="009C6987"/>
    <w:rsid w:val="009C71E5"/>
    <w:rsid w:val="009D3B40"/>
    <w:rsid w:val="009D3F1E"/>
    <w:rsid w:val="009D3F20"/>
    <w:rsid w:val="009D440D"/>
    <w:rsid w:val="009D533A"/>
    <w:rsid w:val="009D5C7E"/>
    <w:rsid w:val="009D6211"/>
    <w:rsid w:val="009D6584"/>
    <w:rsid w:val="009D70CC"/>
    <w:rsid w:val="009E0A59"/>
    <w:rsid w:val="009E10BF"/>
    <w:rsid w:val="009E15DD"/>
    <w:rsid w:val="009E25F8"/>
    <w:rsid w:val="009E3FC0"/>
    <w:rsid w:val="009E5BF2"/>
    <w:rsid w:val="009E5E25"/>
    <w:rsid w:val="009E7DCE"/>
    <w:rsid w:val="009F4F46"/>
    <w:rsid w:val="009F604F"/>
    <w:rsid w:val="009F739D"/>
    <w:rsid w:val="00A00DF5"/>
    <w:rsid w:val="00A01106"/>
    <w:rsid w:val="00A0733F"/>
    <w:rsid w:val="00A17613"/>
    <w:rsid w:val="00A17AD0"/>
    <w:rsid w:val="00A21D51"/>
    <w:rsid w:val="00A22BF5"/>
    <w:rsid w:val="00A24A5C"/>
    <w:rsid w:val="00A25638"/>
    <w:rsid w:val="00A256BD"/>
    <w:rsid w:val="00A25D7D"/>
    <w:rsid w:val="00A30639"/>
    <w:rsid w:val="00A33D57"/>
    <w:rsid w:val="00A35DB4"/>
    <w:rsid w:val="00A368BA"/>
    <w:rsid w:val="00A41D19"/>
    <w:rsid w:val="00A46773"/>
    <w:rsid w:val="00A469D0"/>
    <w:rsid w:val="00A47E1F"/>
    <w:rsid w:val="00A5101D"/>
    <w:rsid w:val="00A51237"/>
    <w:rsid w:val="00A518A9"/>
    <w:rsid w:val="00A51E42"/>
    <w:rsid w:val="00A547D1"/>
    <w:rsid w:val="00A57127"/>
    <w:rsid w:val="00A60239"/>
    <w:rsid w:val="00A611BC"/>
    <w:rsid w:val="00A611CD"/>
    <w:rsid w:val="00A616DC"/>
    <w:rsid w:val="00A61744"/>
    <w:rsid w:val="00A64531"/>
    <w:rsid w:val="00A64CB0"/>
    <w:rsid w:val="00A66AD7"/>
    <w:rsid w:val="00A7032E"/>
    <w:rsid w:val="00A706FF"/>
    <w:rsid w:val="00A70B76"/>
    <w:rsid w:val="00A71689"/>
    <w:rsid w:val="00A7598C"/>
    <w:rsid w:val="00A75C4C"/>
    <w:rsid w:val="00A765EE"/>
    <w:rsid w:val="00A77A08"/>
    <w:rsid w:val="00A80946"/>
    <w:rsid w:val="00A809A1"/>
    <w:rsid w:val="00A81B2F"/>
    <w:rsid w:val="00A84481"/>
    <w:rsid w:val="00A85B24"/>
    <w:rsid w:val="00A878DD"/>
    <w:rsid w:val="00A9036F"/>
    <w:rsid w:val="00A90ED7"/>
    <w:rsid w:val="00A928AE"/>
    <w:rsid w:val="00AA0E5F"/>
    <w:rsid w:val="00AA0E82"/>
    <w:rsid w:val="00AA191E"/>
    <w:rsid w:val="00AA1FEF"/>
    <w:rsid w:val="00AA31D4"/>
    <w:rsid w:val="00AA3252"/>
    <w:rsid w:val="00AA3A3D"/>
    <w:rsid w:val="00AB02E1"/>
    <w:rsid w:val="00AB0448"/>
    <w:rsid w:val="00AB0DD0"/>
    <w:rsid w:val="00AB2ECF"/>
    <w:rsid w:val="00AB5264"/>
    <w:rsid w:val="00AB7B0F"/>
    <w:rsid w:val="00AC21AC"/>
    <w:rsid w:val="00AC3887"/>
    <w:rsid w:val="00AC3A4A"/>
    <w:rsid w:val="00AC3D98"/>
    <w:rsid w:val="00AC4808"/>
    <w:rsid w:val="00AD07AC"/>
    <w:rsid w:val="00AD0CF6"/>
    <w:rsid w:val="00AD252D"/>
    <w:rsid w:val="00AD59C7"/>
    <w:rsid w:val="00AD6CA6"/>
    <w:rsid w:val="00AD6E75"/>
    <w:rsid w:val="00AE0580"/>
    <w:rsid w:val="00AE061B"/>
    <w:rsid w:val="00AE09E4"/>
    <w:rsid w:val="00AE2FFB"/>
    <w:rsid w:val="00AE32AE"/>
    <w:rsid w:val="00AE3AC5"/>
    <w:rsid w:val="00AE5468"/>
    <w:rsid w:val="00AF1745"/>
    <w:rsid w:val="00AF4102"/>
    <w:rsid w:val="00AF50B8"/>
    <w:rsid w:val="00B0022A"/>
    <w:rsid w:val="00B00ECA"/>
    <w:rsid w:val="00B027DD"/>
    <w:rsid w:val="00B03319"/>
    <w:rsid w:val="00B03529"/>
    <w:rsid w:val="00B04872"/>
    <w:rsid w:val="00B04CB5"/>
    <w:rsid w:val="00B115D0"/>
    <w:rsid w:val="00B13F1F"/>
    <w:rsid w:val="00B141D1"/>
    <w:rsid w:val="00B14895"/>
    <w:rsid w:val="00B16492"/>
    <w:rsid w:val="00B1685E"/>
    <w:rsid w:val="00B2160B"/>
    <w:rsid w:val="00B23967"/>
    <w:rsid w:val="00B23CA6"/>
    <w:rsid w:val="00B23EF3"/>
    <w:rsid w:val="00B244D7"/>
    <w:rsid w:val="00B36E25"/>
    <w:rsid w:val="00B405B6"/>
    <w:rsid w:val="00B408A6"/>
    <w:rsid w:val="00B42C3B"/>
    <w:rsid w:val="00B433D8"/>
    <w:rsid w:val="00B43EC5"/>
    <w:rsid w:val="00B47544"/>
    <w:rsid w:val="00B51889"/>
    <w:rsid w:val="00B524B7"/>
    <w:rsid w:val="00B53BCE"/>
    <w:rsid w:val="00B53C9D"/>
    <w:rsid w:val="00B54017"/>
    <w:rsid w:val="00B54E44"/>
    <w:rsid w:val="00B56690"/>
    <w:rsid w:val="00B60428"/>
    <w:rsid w:val="00B61AB0"/>
    <w:rsid w:val="00B64B08"/>
    <w:rsid w:val="00B65AED"/>
    <w:rsid w:val="00B67953"/>
    <w:rsid w:val="00B67DD5"/>
    <w:rsid w:val="00B71651"/>
    <w:rsid w:val="00B723F7"/>
    <w:rsid w:val="00B73796"/>
    <w:rsid w:val="00B748D5"/>
    <w:rsid w:val="00B74A74"/>
    <w:rsid w:val="00B76939"/>
    <w:rsid w:val="00B7785A"/>
    <w:rsid w:val="00B77961"/>
    <w:rsid w:val="00B77B9E"/>
    <w:rsid w:val="00B82307"/>
    <w:rsid w:val="00B83B8E"/>
    <w:rsid w:val="00B841B6"/>
    <w:rsid w:val="00B87857"/>
    <w:rsid w:val="00B90E70"/>
    <w:rsid w:val="00B91E7C"/>
    <w:rsid w:val="00B92E5E"/>
    <w:rsid w:val="00B9305B"/>
    <w:rsid w:val="00B931C7"/>
    <w:rsid w:val="00B93EB2"/>
    <w:rsid w:val="00B94AF6"/>
    <w:rsid w:val="00B94B4C"/>
    <w:rsid w:val="00B955DA"/>
    <w:rsid w:val="00B96694"/>
    <w:rsid w:val="00B97C69"/>
    <w:rsid w:val="00BA2142"/>
    <w:rsid w:val="00BA3B43"/>
    <w:rsid w:val="00BA42D8"/>
    <w:rsid w:val="00BA55EF"/>
    <w:rsid w:val="00BA5B62"/>
    <w:rsid w:val="00BB01D7"/>
    <w:rsid w:val="00BB0379"/>
    <w:rsid w:val="00BB0A9E"/>
    <w:rsid w:val="00BB0C36"/>
    <w:rsid w:val="00BB15DC"/>
    <w:rsid w:val="00BB2985"/>
    <w:rsid w:val="00BB4679"/>
    <w:rsid w:val="00BC0ABD"/>
    <w:rsid w:val="00BC11F4"/>
    <w:rsid w:val="00BC2558"/>
    <w:rsid w:val="00BC2AC2"/>
    <w:rsid w:val="00BC4004"/>
    <w:rsid w:val="00BC6E28"/>
    <w:rsid w:val="00BC7EBD"/>
    <w:rsid w:val="00BD1FB1"/>
    <w:rsid w:val="00BD3B7D"/>
    <w:rsid w:val="00BD44D7"/>
    <w:rsid w:val="00BD496A"/>
    <w:rsid w:val="00BD7125"/>
    <w:rsid w:val="00BD7F9C"/>
    <w:rsid w:val="00BE1EB3"/>
    <w:rsid w:val="00BE32D5"/>
    <w:rsid w:val="00BE476D"/>
    <w:rsid w:val="00BE58E6"/>
    <w:rsid w:val="00BE5EF3"/>
    <w:rsid w:val="00BE61A6"/>
    <w:rsid w:val="00BE71E1"/>
    <w:rsid w:val="00BF014D"/>
    <w:rsid w:val="00BF2679"/>
    <w:rsid w:val="00BF3C33"/>
    <w:rsid w:val="00C00771"/>
    <w:rsid w:val="00C008AF"/>
    <w:rsid w:val="00C009C4"/>
    <w:rsid w:val="00C01275"/>
    <w:rsid w:val="00C01456"/>
    <w:rsid w:val="00C03581"/>
    <w:rsid w:val="00C03DDE"/>
    <w:rsid w:val="00C043CB"/>
    <w:rsid w:val="00C07A35"/>
    <w:rsid w:val="00C07E9F"/>
    <w:rsid w:val="00C10070"/>
    <w:rsid w:val="00C11105"/>
    <w:rsid w:val="00C114EE"/>
    <w:rsid w:val="00C11589"/>
    <w:rsid w:val="00C132E2"/>
    <w:rsid w:val="00C14C72"/>
    <w:rsid w:val="00C15627"/>
    <w:rsid w:val="00C17AF3"/>
    <w:rsid w:val="00C21D27"/>
    <w:rsid w:val="00C21E0D"/>
    <w:rsid w:val="00C22886"/>
    <w:rsid w:val="00C22A3C"/>
    <w:rsid w:val="00C25922"/>
    <w:rsid w:val="00C27B62"/>
    <w:rsid w:val="00C27D31"/>
    <w:rsid w:val="00C30E06"/>
    <w:rsid w:val="00C316CB"/>
    <w:rsid w:val="00C33140"/>
    <w:rsid w:val="00C340A6"/>
    <w:rsid w:val="00C36A91"/>
    <w:rsid w:val="00C40002"/>
    <w:rsid w:val="00C41797"/>
    <w:rsid w:val="00C4199B"/>
    <w:rsid w:val="00C41AFF"/>
    <w:rsid w:val="00C45EB6"/>
    <w:rsid w:val="00C46AB8"/>
    <w:rsid w:val="00C47F50"/>
    <w:rsid w:val="00C5278A"/>
    <w:rsid w:val="00C53653"/>
    <w:rsid w:val="00C546AC"/>
    <w:rsid w:val="00C557C2"/>
    <w:rsid w:val="00C57648"/>
    <w:rsid w:val="00C579D4"/>
    <w:rsid w:val="00C60317"/>
    <w:rsid w:val="00C6035D"/>
    <w:rsid w:val="00C60DE1"/>
    <w:rsid w:val="00C630D6"/>
    <w:rsid w:val="00C647D7"/>
    <w:rsid w:val="00C660B4"/>
    <w:rsid w:val="00C67A9A"/>
    <w:rsid w:val="00C7215D"/>
    <w:rsid w:val="00C75621"/>
    <w:rsid w:val="00C76559"/>
    <w:rsid w:val="00C76A6F"/>
    <w:rsid w:val="00C76BD4"/>
    <w:rsid w:val="00C80747"/>
    <w:rsid w:val="00C810EC"/>
    <w:rsid w:val="00C81BCC"/>
    <w:rsid w:val="00C8303E"/>
    <w:rsid w:val="00C8662C"/>
    <w:rsid w:val="00C86802"/>
    <w:rsid w:val="00C87E92"/>
    <w:rsid w:val="00C90450"/>
    <w:rsid w:val="00C90671"/>
    <w:rsid w:val="00C9146E"/>
    <w:rsid w:val="00C91E8B"/>
    <w:rsid w:val="00C92DE4"/>
    <w:rsid w:val="00C9361C"/>
    <w:rsid w:val="00C960D1"/>
    <w:rsid w:val="00C97455"/>
    <w:rsid w:val="00C9778D"/>
    <w:rsid w:val="00C97877"/>
    <w:rsid w:val="00CA027F"/>
    <w:rsid w:val="00CA252E"/>
    <w:rsid w:val="00CA352A"/>
    <w:rsid w:val="00CA5FB8"/>
    <w:rsid w:val="00CA65F2"/>
    <w:rsid w:val="00CA7B35"/>
    <w:rsid w:val="00CB1B60"/>
    <w:rsid w:val="00CB3C78"/>
    <w:rsid w:val="00CB56D1"/>
    <w:rsid w:val="00CB58CD"/>
    <w:rsid w:val="00CB5EE3"/>
    <w:rsid w:val="00CB76CE"/>
    <w:rsid w:val="00CC0086"/>
    <w:rsid w:val="00CC0FD2"/>
    <w:rsid w:val="00CC4B81"/>
    <w:rsid w:val="00CC5FC1"/>
    <w:rsid w:val="00CC6A9E"/>
    <w:rsid w:val="00CD19A4"/>
    <w:rsid w:val="00CD1C8E"/>
    <w:rsid w:val="00CD3B09"/>
    <w:rsid w:val="00CD4CD2"/>
    <w:rsid w:val="00CD6817"/>
    <w:rsid w:val="00CE1A0A"/>
    <w:rsid w:val="00CE1A3A"/>
    <w:rsid w:val="00CE43A0"/>
    <w:rsid w:val="00CE6312"/>
    <w:rsid w:val="00CE6875"/>
    <w:rsid w:val="00CF0A4E"/>
    <w:rsid w:val="00CF56CD"/>
    <w:rsid w:val="00CF6148"/>
    <w:rsid w:val="00CF6910"/>
    <w:rsid w:val="00CF7791"/>
    <w:rsid w:val="00D01023"/>
    <w:rsid w:val="00D0338E"/>
    <w:rsid w:val="00D0397B"/>
    <w:rsid w:val="00D066FC"/>
    <w:rsid w:val="00D1099E"/>
    <w:rsid w:val="00D10B7C"/>
    <w:rsid w:val="00D11054"/>
    <w:rsid w:val="00D12E86"/>
    <w:rsid w:val="00D13F93"/>
    <w:rsid w:val="00D1799C"/>
    <w:rsid w:val="00D2157B"/>
    <w:rsid w:val="00D215A5"/>
    <w:rsid w:val="00D219FA"/>
    <w:rsid w:val="00D21CAB"/>
    <w:rsid w:val="00D21D24"/>
    <w:rsid w:val="00D22D87"/>
    <w:rsid w:val="00D22DE9"/>
    <w:rsid w:val="00D22F39"/>
    <w:rsid w:val="00D23086"/>
    <w:rsid w:val="00D24BDD"/>
    <w:rsid w:val="00D24F70"/>
    <w:rsid w:val="00D253C9"/>
    <w:rsid w:val="00D2781F"/>
    <w:rsid w:val="00D30C2A"/>
    <w:rsid w:val="00D319DE"/>
    <w:rsid w:val="00D327F8"/>
    <w:rsid w:val="00D34CFF"/>
    <w:rsid w:val="00D37151"/>
    <w:rsid w:val="00D37B2A"/>
    <w:rsid w:val="00D42CFD"/>
    <w:rsid w:val="00D43F76"/>
    <w:rsid w:val="00D45000"/>
    <w:rsid w:val="00D45456"/>
    <w:rsid w:val="00D46FA3"/>
    <w:rsid w:val="00D47D5B"/>
    <w:rsid w:val="00D50DE9"/>
    <w:rsid w:val="00D526EF"/>
    <w:rsid w:val="00D54121"/>
    <w:rsid w:val="00D5423A"/>
    <w:rsid w:val="00D54756"/>
    <w:rsid w:val="00D5478C"/>
    <w:rsid w:val="00D54EA5"/>
    <w:rsid w:val="00D55E2F"/>
    <w:rsid w:val="00D60306"/>
    <w:rsid w:val="00D60EE9"/>
    <w:rsid w:val="00D618AB"/>
    <w:rsid w:val="00D63DEC"/>
    <w:rsid w:val="00D64E8D"/>
    <w:rsid w:val="00D65915"/>
    <w:rsid w:val="00D65EBA"/>
    <w:rsid w:val="00D6681B"/>
    <w:rsid w:val="00D67159"/>
    <w:rsid w:val="00D67D77"/>
    <w:rsid w:val="00D67E19"/>
    <w:rsid w:val="00D71EBE"/>
    <w:rsid w:val="00D760FD"/>
    <w:rsid w:val="00D76928"/>
    <w:rsid w:val="00D80752"/>
    <w:rsid w:val="00D8261C"/>
    <w:rsid w:val="00D829B5"/>
    <w:rsid w:val="00D855B2"/>
    <w:rsid w:val="00D856BC"/>
    <w:rsid w:val="00D85CE6"/>
    <w:rsid w:val="00D91A37"/>
    <w:rsid w:val="00D927B4"/>
    <w:rsid w:val="00D9741E"/>
    <w:rsid w:val="00DA165D"/>
    <w:rsid w:val="00DA2DF9"/>
    <w:rsid w:val="00DA38BA"/>
    <w:rsid w:val="00DA39CE"/>
    <w:rsid w:val="00DA3BF7"/>
    <w:rsid w:val="00DA62C1"/>
    <w:rsid w:val="00DB15AA"/>
    <w:rsid w:val="00DB1E26"/>
    <w:rsid w:val="00DB274A"/>
    <w:rsid w:val="00DB4515"/>
    <w:rsid w:val="00DB557D"/>
    <w:rsid w:val="00DC1A9C"/>
    <w:rsid w:val="00DC3F72"/>
    <w:rsid w:val="00DC46C5"/>
    <w:rsid w:val="00DC5B18"/>
    <w:rsid w:val="00DC5B42"/>
    <w:rsid w:val="00DC68C4"/>
    <w:rsid w:val="00DD0832"/>
    <w:rsid w:val="00DD18D4"/>
    <w:rsid w:val="00DD3BC2"/>
    <w:rsid w:val="00DD409A"/>
    <w:rsid w:val="00DD59F0"/>
    <w:rsid w:val="00DD5CF0"/>
    <w:rsid w:val="00DD62BD"/>
    <w:rsid w:val="00DD7555"/>
    <w:rsid w:val="00DE5498"/>
    <w:rsid w:val="00DE559A"/>
    <w:rsid w:val="00DE6B58"/>
    <w:rsid w:val="00DF1425"/>
    <w:rsid w:val="00DF485D"/>
    <w:rsid w:val="00DF4F37"/>
    <w:rsid w:val="00DF4F6E"/>
    <w:rsid w:val="00DF696F"/>
    <w:rsid w:val="00E0042F"/>
    <w:rsid w:val="00E0459A"/>
    <w:rsid w:val="00E047D3"/>
    <w:rsid w:val="00E05AC5"/>
    <w:rsid w:val="00E072A0"/>
    <w:rsid w:val="00E0743B"/>
    <w:rsid w:val="00E077FE"/>
    <w:rsid w:val="00E079CD"/>
    <w:rsid w:val="00E107BD"/>
    <w:rsid w:val="00E112B7"/>
    <w:rsid w:val="00E12975"/>
    <w:rsid w:val="00E139F0"/>
    <w:rsid w:val="00E16D1F"/>
    <w:rsid w:val="00E20E98"/>
    <w:rsid w:val="00E22497"/>
    <w:rsid w:val="00E252C3"/>
    <w:rsid w:val="00E25F28"/>
    <w:rsid w:val="00E26728"/>
    <w:rsid w:val="00E3062A"/>
    <w:rsid w:val="00E36067"/>
    <w:rsid w:val="00E36EC0"/>
    <w:rsid w:val="00E36ED9"/>
    <w:rsid w:val="00E40D16"/>
    <w:rsid w:val="00E40F01"/>
    <w:rsid w:val="00E42981"/>
    <w:rsid w:val="00E42F4C"/>
    <w:rsid w:val="00E43967"/>
    <w:rsid w:val="00E459D9"/>
    <w:rsid w:val="00E45FF7"/>
    <w:rsid w:val="00E4721F"/>
    <w:rsid w:val="00E47CCB"/>
    <w:rsid w:val="00E53482"/>
    <w:rsid w:val="00E55A71"/>
    <w:rsid w:val="00E60906"/>
    <w:rsid w:val="00E63B16"/>
    <w:rsid w:val="00E64671"/>
    <w:rsid w:val="00E70023"/>
    <w:rsid w:val="00E70B57"/>
    <w:rsid w:val="00E7105C"/>
    <w:rsid w:val="00E73896"/>
    <w:rsid w:val="00E73B2C"/>
    <w:rsid w:val="00E746D7"/>
    <w:rsid w:val="00E74A18"/>
    <w:rsid w:val="00E7504C"/>
    <w:rsid w:val="00E7523D"/>
    <w:rsid w:val="00E75C68"/>
    <w:rsid w:val="00E80AF7"/>
    <w:rsid w:val="00E81034"/>
    <w:rsid w:val="00E81707"/>
    <w:rsid w:val="00E82109"/>
    <w:rsid w:val="00E8275B"/>
    <w:rsid w:val="00E83698"/>
    <w:rsid w:val="00E84027"/>
    <w:rsid w:val="00E85205"/>
    <w:rsid w:val="00E855F5"/>
    <w:rsid w:val="00E8714B"/>
    <w:rsid w:val="00E873BE"/>
    <w:rsid w:val="00E8750C"/>
    <w:rsid w:val="00E9019B"/>
    <w:rsid w:val="00E90FF3"/>
    <w:rsid w:val="00E91B47"/>
    <w:rsid w:val="00E97DCB"/>
    <w:rsid w:val="00EA093D"/>
    <w:rsid w:val="00EA1CEA"/>
    <w:rsid w:val="00EA227D"/>
    <w:rsid w:val="00EA2B6D"/>
    <w:rsid w:val="00EA6FF4"/>
    <w:rsid w:val="00EA72A3"/>
    <w:rsid w:val="00EA7C8A"/>
    <w:rsid w:val="00EB10AA"/>
    <w:rsid w:val="00EB21C7"/>
    <w:rsid w:val="00EB3611"/>
    <w:rsid w:val="00EB475A"/>
    <w:rsid w:val="00EB484A"/>
    <w:rsid w:val="00EB66C9"/>
    <w:rsid w:val="00EB758F"/>
    <w:rsid w:val="00EC084C"/>
    <w:rsid w:val="00EC1D4B"/>
    <w:rsid w:val="00EC232C"/>
    <w:rsid w:val="00EC4718"/>
    <w:rsid w:val="00EC4E21"/>
    <w:rsid w:val="00EC5429"/>
    <w:rsid w:val="00EC60DA"/>
    <w:rsid w:val="00ED4500"/>
    <w:rsid w:val="00ED51D6"/>
    <w:rsid w:val="00ED596D"/>
    <w:rsid w:val="00ED5BAF"/>
    <w:rsid w:val="00ED6DCD"/>
    <w:rsid w:val="00ED796B"/>
    <w:rsid w:val="00ED7F9D"/>
    <w:rsid w:val="00EE0C0C"/>
    <w:rsid w:val="00EE0F15"/>
    <w:rsid w:val="00EE3D4D"/>
    <w:rsid w:val="00EE4063"/>
    <w:rsid w:val="00EE46FA"/>
    <w:rsid w:val="00EE5C9D"/>
    <w:rsid w:val="00EF0355"/>
    <w:rsid w:val="00EF29BA"/>
    <w:rsid w:val="00EF3C8D"/>
    <w:rsid w:val="00EF4319"/>
    <w:rsid w:val="00EF49C4"/>
    <w:rsid w:val="00F016B6"/>
    <w:rsid w:val="00F02232"/>
    <w:rsid w:val="00F02798"/>
    <w:rsid w:val="00F03D16"/>
    <w:rsid w:val="00F04704"/>
    <w:rsid w:val="00F049A5"/>
    <w:rsid w:val="00F1305F"/>
    <w:rsid w:val="00F17278"/>
    <w:rsid w:val="00F1787F"/>
    <w:rsid w:val="00F20ECB"/>
    <w:rsid w:val="00F21696"/>
    <w:rsid w:val="00F22C54"/>
    <w:rsid w:val="00F24231"/>
    <w:rsid w:val="00F25D31"/>
    <w:rsid w:val="00F26A82"/>
    <w:rsid w:val="00F31EC1"/>
    <w:rsid w:val="00F32450"/>
    <w:rsid w:val="00F32F09"/>
    <w:rsid w:val="00F32F10"/>
    <w:rsid w:val="00F3647F"/>
    <w:rsid w:val="00F40C85"/>
    <w:rsid w:val="00F42B6C"/>
    <w:rsid w:val="00F43D83"/>
    <w:rsid w:val="00F45CDA"/>
    <w:rsid w:val="00F46737"/>
    <w:rsid w:val="00F468E1"/>
    <w:rsid w:val="00F505B2"/>
    <w:rsid w:val="00F50FAC"/>
    <w:rsid w:val="00F5135D"/>
    <w:rsid w:val="00F52C5E"/>
    <w:rsid w:val="00F539FB"/>
    <w:rsid w:val="00F55D30"/>
    <w:rsid w:val="00F560B5"/>
    <w:rsid w:val="00F564C9"/>
    <w:rsid w:val="00F61036"/>
    <w:rsid w:val="00F62C2E"/>
    <w:rsid w:val="00F62DE7"/>
    <w:rsid w:val="00F64156"/>
    <w:rsid w:val="00F653C9"/>
    <w:rsid w:val="00F66BC5"/>
    <w:rsid w:val="00F675A4"/>
    <w:rsid w:val="00F70107"/>
    <w:rsid w:val="00F711E0"/>
    <w:rsid w:val="00F739A0"/>
    <w:rsid w:val="00F73DF6"/>
    <w:rsid w:val="00F74565"/>
    <w:rsid w:val="00F77F1A"/>
    <w:rsid w:val="00F803F4"/>
    <w:rsid w:val="00F829F4"/>
    <w:rsid w:val="00F83B76"/>
    <w:rsid w:val="00F850B5"/>
    <w:rsid w:val="00F86ED2"/>
    <w:rsid w:val="00F8741A"/>
    <w:rsid w:val="00F93337"/>
    <w:rsid w:val="00F9381A"/>
    <w:rsid w:val="00F93D26"/>
    <w:rsid w:val="00F94787"/>
    <w:rsid w:val="00F975B1"/>
    <w:rsid w:val="00FA1A23"/>
    <w:rsid w:val="00FA21FA"/>
    <w:rsid w:val="00FA2C83"/>
    <w:rsid w:val="00FA6A48"/>
    <w:rsid w:val="00FA6F43"/>
    <w:rsid w:val="00FB26CD"/>
    <w:rsid w:val="00FB5989"/>
    <w:rsid w:val="00FC0AA8"/>
    <w:rsid w:val="00FC25CC"/>
    <w:rsid w:val="00FC4960"/>
    <w:rsid w:val="00FC6B41"/>
    <w:rsid w:val="00FC70E7"/>
    <w:rsid w:val="00FD14CE"/>
    <w:rsid w:val="00FD1BAA"/>
    <w:rsid w:val="00FD291C"/>
    <w:rsid w:val="00FD29F4"/>
    <w:rsid w:val="00FD4A89"/>
    <w:rsid w:val="00FD570F"/>
    <w:rsid w:val="00FE0EAB"/>
    <w:rsid w:val="00FE1677"/>
    <w:rsid w:val="00FE2408"/>
    <w:rsid w:val="00FE25E9"/>
    <w:rsid w:val="00FE3143"/>
    <w:rsid w:val="00FE35D6"/>
    <w:rsid w:val="00FE514D"/>
    <w:rsid w:val="00FE7290"/>
    <w:rsid w:val="00FF05B4"/>
    <w:rsid w:val="00FF2A7B"/>
    <w:rsid w:val="00FF2E33"/>
    <w:rsid w:val="00FF4B98"/>
    <w:rsid w:val="00FF642F"/>
    <w:rsid w:val="00FF6FF2"/>
    <w:rsid w:val="0D23E3C9"/>
    <w:rsid w:val="26329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2">
    <w:name w:val="heading 2"/>
    <w:basedOn w:val="Normal"/>
    <w:next w:val="Normal"/>
    <w:link w:val="Ttulo2Car"/>
    <w:unhideWhenUsed/>
    <w:qFormat/>
    <w:rsid w:val="004919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BF2679"/>
    <w:pPr>
      <w:keepNext/>
      <w:spacing w:before="240" w:after="60"/>
      <w:outlineLvl w:val="3"/>
    </w:pPr>
    <w:rPr>
      <w:b/>
      <w:bCs/>
      <w:sz w:val="28"/>
      <w:szCs w:val="28"/>
    </w:rPr>
  </w:style>
  <w:style w:type="paragraph" w:styleId="Ttulo9">
    <w:name w:val="heading 9"/>
    <w:basedOn w:val="Normal"/>
    <w:next w:val="Normal"/>
    <w:link w:val="Ttulo9C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B027DD"/>
    <w:rPr>
      <w:color w:val="0000FF"/>
      <w:u w:val="single"/>
    </w:rPr>
  </w:style>
  <w:style w:type="paragraph" w:styleId="Textonotapie">
    <w:name w:val="footnote text"/>
    <w:aliases w:val="single space,FOOTNOTES,fn,Footnote Text Char Char Char Char,Footnote Text Char Char Char,ADB,Footnote Text Char Char Char Char Char,Footnote Text Char Char1,Footnote Text Char Char Char Char Char Char Char,f,footnote text,ALTS FOOTNO,ft,C"/>
    <w:basedOn w:val="Normal"/>
    <w:link w:val="TextonotapieCar"/>
    <w:uiPriority w:val="99"/>
    <w:qFormat/>
    <w:rsid w:val="00713220"/>
    <w:rPr>
      <w:sz w:val="20"/>
      <w:szCs w:val="20"/>
    </w:rPr>
  </w:style>
  <w:style w:type="character" w:styleId="Refdenotaalpie">
    <w:name w:val="footnote reference"/>
    <w:aliases w:val="ftref,16 Point,Superscript 6 Point,BVI fnr,referencia nota al pie,fr,heading1,Car Car Char Car Char Car Car Char Car Char Char,Car Car Car Car Car Car Car Car Char Car Car Char Car Car Car Char Car Char Char Char,SUPERS,BVI, BVI fnr"/>
    <w:link w:val="16PointCharCharChar"/>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link w:val="EncabezadoCar"/>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CorpoTexto,fuente,Numbered List Paragraph,ADB paragraph numbering,References,Paragraphe  revu,List Paragraph (numbered (a)),WB List Paragraph,Dot pt,F5 List Paragraph,No Spacing1,List Paragraph Char Char Char,Lvl 1 Bullet,Bullet list"/>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single space Car,FOOTNOTES Car,fn Car,Footnote Text Char Char Char Char Car,Footnote Text Char Char Char Car,ADB Car,Footnote Text Char Char Char Char Char Car,Footnote Text Char Char1 Car,f Car,footnote text Car,ALTS FOOTNO Car,C Car"/>
    <w:basedOn w:val="Fuentedeprrafopredeter"/>
    <w:link w:val="Textonotapie"/>
    <w:uiPriority w:val="99"/>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uiPriority w:val="1"/>
    <w:qFormat/>
    <w:rsid w:val="00CF6910"/>
    <w:rPr>
      <w:sz w:val="24"/>
      <w:szCs w:val="24"/>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character" w:customStyle="1" w:styleId="Ttulo9Car">
    <w:name w:val="Título 9 Car"/>
    <w:basedOn w:val="Fuentedeprrafopredeter"/>
    <w:link w:val="Ttulo9"/>
    <w:semiHidden/>
    <w:rsid w:val="00317D75"/>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rsid w:val="00317D75"/>
    <w:pPr>
      <w:spacing w:after="120"/>
      <w:ind w:left="283"/>
    </w:pPr>
    <w:rPr>
      <w:szCs w:val="20"/>
    </w:rPr>
  </w:style>
  <w:style w:type="character" w:customStyle="1" w:styleId="Textoindependiente2Car">
    <w:name w:val="Texto independiente 2 Car"/>
    <w:basedOn w:val="Fuentedeprrafopredeter"/>
    <w:link w:val="Textoindependiente2"/>
    <w:rsid w:val="00317D75"/>
    <w:rPr>
      <w:sz w:val="24"/>
      <w:lang w:val="es-ES"/>
    </w:rPr>
  </w:style>
  <w:style w:type="paragraph" w:customStyle="1" w:styleId="Outline2">
    <w:name w:val="Outline2"/>
    <w:basedOn w:val="Normal"/>
    <w:rsid w:val="00317D75"/>
    <w:pPr>
      <w:tabs>
        <w:tab w:val="left" w:pos="864"/>
      </w:tabs>
      <w:spacing w:before="240"/>
      <w:ind w:left="864" w:hanging="504"/>
    </w:pPr>
    <w:rPr>
      <w:kern w:val="28"/>
      <w:szCs w:val="20"/>
    </w:rPr>
  </w:style>
  <w:style w:type="character" w:customStyle="1" w:styleId="EncabezadoCar">
    <w:name w:val="Encabezado Car"/>
    <w:basedOn w:val="Fuentedeprrafopredeter"/>
    <w:link w:val="Encabezado"/>
    <w:rsid w:val="00317D75"/>
  </w:style>
  <w:style w:type="character" w:customStyle="1" w:styleId="UnresolvedMention2">
    <w:name w:val="Unresolved Mention2"/>
    <w:basedOn w:val="Fuentedeprrafopredeter"/>
    <w:uiPriority w:val="99"/>
    <w:semiHidden/>
    <w:unhideWhenUsed/>
    <w:rsid w:val="00823F3A"/>
    <w:rPr>
      <w:color w:val="605E5C"/>
      <w:shd w:val="clear" w:color="auto" w:fill="E1DFDD"/>
    </w:rPr>
  </w:style>
  <w:style w:type="paragraph" w:customStyle="1" w:styleId="IFADparagraphnumbering">
    <w:name w:val="IFAD paragraph numbering"/>
    <w:basedOn w:val="Normal"/>
    <w:link w:val="IFADparagraphnumberingChar"/>
    <w:qFormat/>
    <w:rsid w:val="0003564B"/>
    <w:pPr>
      <w:numPr>
        <w:numId w:val="2"/>
      </w:numPr>
      <w:tabs>
        <w:tab w:val="left" w:pos="1134"/>
      </w:tabs>
      <w:suppressAutoHyphens/>
      <w:spacing w:after="120" w:line="264" w:lineRule="auto"/>
    </w:pPr>
    <w:rPr>
      <w:rFonts w:ascii="Arial" w:eastAsia="MS Mincho" w:hAnsi="Arial"/>
      <w:kern w:val="2"/>
      <w:sz w:val="20"/>
      <w:szCs w:val="20"/>
      <w:lang w:val="es-ES_tradnl"/>
    </w:rPr>
  </w:style>
  <w:style w:type="paragraph" w:customStyle="1" w:styleId="IFADparagraphno2ndlevel">
    <w:name w:val="IFAD paragraph no. 2nd level"/>
    <w:basedOn w:val="Normal"/>
    <w:rsid w:val="0003564B"/>
    <w:pPr>
      <w:numPr>
        <w:ilvl w:val="1"/>
        <w:numId w:val="2"/>
      </w:numPr>
      <w:spacing w:after="120" w:line="264" w:lineRule="auto"/>
    </w:pPr>
    <w:rPr>
      <w:rFonts w:ascii="Arial" w:hAnsi="Arial" w:cs="Arial"/>
      <w:sz w:val="20"/>
      <w:szCs w:val="20"/>
      <w:lang w:val="es-ES_tradnl"/>
    </w:rPr>
  </w:style>
  <w:style w:type="paragraph" w:customStyle="1" w:styleId="IFADparagraphno3rdlevel">
    <w:name w:val="IFAD paragraph no. 3rd level"/>
    <w:basedOn w:val="Normal"/>
    <w:rsid w:val="0003564B"/>
    <w:pPr>
      <w:numPr>
        <w:ilvl w:val="2"/>
        <w:numId w:val="2"/>
      </w:numPr>
      <w:spacing w:after="120" w:line="264" w:lineRule="auto"/>
    </w:pPr>
    <w:rPr>
      <w:rFonts w:ascii="Arial" w:hAnsi="Arial" w:cs="Arial"/>
      <w:sz w:val="20"/>
      <w:szCs w:val="20"/>
      <w:lang w:val="es-ES_tradnl"/>
    </w:rPr>
  </w:style>
  <w:style w:type="paragraph" w:customStyle="1" w:styleId="IFADparagraphno4thlevel">
    <w:name w:val="IFAD paragraph no. 4th level"/>
    <w:basedOn w:val="Normal"/>
    <w:rsid w:val="0003564B"/>
    <w:pPr>
      <w:numPr>
        <w:ilvl w:val="3"/>
        <w:numId w:val="2"/>
      </w:numPr>
      <w:spacing w:line="264" w:lineRule="auto"/>
    </w:pPr>
    <w:rPr>
      <w:rFonts w:ascii="Arial" w:hAnsi="Arial" w:cs="Arial"/>
      <w:sz w:val="20"/>
      <w:szCs w:val="20"/>
      <w:lang w:val="es-ES_tradnl"/>
    </w:rPr>
  </w:style>
  <w:style w:type="character" w:customStyle="1" w:styleId="IFADparagraphnumberingChar">
    <w:name w:val="IFAD paragraph numbering Char"/>
    <w:link w:val="IFADparagraphnumbering"/>
    <w:locked/>
    <w:rsid w:val="0003564B"/>
    <w:rPr>
      <w:rFonts w:ascii="Arial" w:eastAsia="MS Mincho" w:hAnsi="Arial"/>
      <w:kern w:val="2"/>
      <w:lang w:val="es-ES_tradnl"/>
    </w:rPr>
  </w:style>
  <w:style w:type="paragraph" w:customStyle="1" w:styleId="16PointCharCharChar">
    <w:name w:val="16 Point Char Char Char"/>
    <w:aliases w:val="Superscript 6 Point Char Char Char,Appel note de bas de page Char Char Char,ftref Char Char Char,BVI fnr Char Char Char,BVI fnr Car Car Char Char Char,BVI fnr Car Char Char Char"/>
    <w:basedOn w:val="Normal"/>
    <w:link w:val="Refdenotaalpie"/>
    <w:uiPriority w:val="99"/>
    <w:rsid w:val="006F4854"/>
    <w:pPr>
      <w:spacing w:after="160" w:line="240" w:lineRule="exact"/>
    </w:pPr>
    <w:rPr>
      <w:sz w:val="20"/>
      <w:szCs w:val="20"/>
      <w:vertAlign w:val="superscript"/>
    </w:rPr>
  </w:style>
  <w:style w:type="character" w:customStyle="1" w:styleId="PrrafodelistaCar">
    <w:name w:val="Párrafo de lista Car"/>
    <w:aliases w:val="CorpoTexto Car,fuente Car,Numbered List Paragraph Car,ADB paragraph numbering Car,References Car,Paragraphe  revu Car,List Paragraph (numbered (a)) Car,WB List Paragraph Car,Dot pt Car,F5 List Paragraph Car,No Spacing1 Car"/>
    <w:link w:val="Prrafodelista"/>
    <w:uiPriority w:val="34"/>
    <w:qFormat/>
    <w:locked/>
    <w:rsid w:val="006D7116"/>
    <w:rPr>
      <w:sz w:val="24"/>
      <w:szCs w:val="24"/>
    </w:rPr>
  </w:style>
  <w:style w:type="paragraph" w:styleId="Textoindependiente">
    <w:name w:val="Body Text"/>
    <w:basedOn w:val="Normal"/>
    <w:link w:val="TextoindependienteCar"/>
    <w:semiHidden/>
    <w:unhideWhenUsed/>
    <w:rsid w:val="000C3016"/>
    <w:pPr>
      <w:spacing w:after="120"/>
    </w:pPr>
  </w:style>
  <w:style w:type="character" w:customStyle="1" w:styleId="TextoindependienteCar">
    <w:name w:val="Texto independiente Car"/>
    <w:basedOn w:val="Fuentedeprrafopredeter"/>
    <w:link w:val="Textoindependiente"/>
    <w:semiHidden/>
    <w:rsid w:val="000C3016"/>
    <w:rPr>
      <w:sz w:val="24"/>
      <w:szCs w:val="24"/>
    </w:rPr>
  </w:style>
  <w:style w:type="character" w:customStyle="1" w:styleId="Ttulo2Car">
    <w:name w:val="Título 2 Car"/>
    <w:basedOn w:val="Fuentedeprrafopredeter"/>
    <w:link w:val="Ttulo2"/>
    <w:rsid w:val="0049192A"/>
    <w:rPr>
      <w:rFonts w:asciiTheme="majorHAnsi" w:eastAsiaTheme="majorEastAsia" w:hAnsiTheme="majorHAnsi" w:cstheme="majorBidi"/>
      <w:color w:val="2F5496" w:themeColor="accent1" w:themeShade="BF"/>
      <w:sz w:val="26"/>
      <w:szCs w:val="26"/>
    </w:rPr>
  </w:style>
  <w:style w:type="paragraph" w:customStyle="1" w:styleId="PartIV">
    <w:name w:val="Part IV"/>
    <w:basedOn w:val="Normal"/>
    <w:semiHidden/>
    <w:rsid w:val="00D8261C"/>
    <w:pPr>
      <w:spacing w:line="20" w:lineRule="exact"/>
    </w:pPr>
    <w:rPr>
      <w:rFonts w:ascii="Arial" w:hAnsi="Arial" w:cs="Arial"/>
      <w:sz w:val="20"/>
      <w:szCs w:val="20"/>
      <w:lang w:val="es-ES_tradnl"/>
    </w:rPr>
  </w:style>
  <w:style w:type="paragraph" w:styleId="Revisin">
    <w:name w:val="Revision"/>
    <w:hidden/>
    <w:uiPriority w:val="99"/>
    <w:semiHidden/>
    <w:rsid w:val="00737E65"/>
    <w:rPr>
      <w:sz w:val="24"/>
      <w:szCs w:val="24"/>
    </w:rPr>
  </w:style>
  <w:style w:type="paragraph" w:styleId="NormalWeb">
    <w:name w:val="Normal (Web)"/>
    <w:basedOn w:val="Normal"/>
    <w:uiPriority w:val="99"/>
    <w:unhideWhenUsed/>
    <w:rsid w:val="009738F2"/>
    <w:pPr>
      <w:spacing w:before="100" w:beforeAutospacing="1" w:after="100" w:afterAutospacing="1"/>
    </w:pPr>
    <w:rPr>
      <w:lang w:eastAsia="es-ES"/>
    </w:rPr>
  </w:style>
  <w:style w:type="character" w:styleId="Mencinsinresolver">
    <w:name w:val="Unresolved Mention"/>
    <w:basedOn w:val="Fuentedeprrafopredeter"/>
    <w:uiPriority w:val="99"/>
    <w:semiHidden/>
    <w:unhideWhenUsed/>
    <w:rsid w:val="001A6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116">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00760768">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BD1A5-7FFD-4188-8673-8CAFB4E7AE58}">
  <ds:schemaRefs>
    <ds:schemaRef ds:uri="http://schemas.openxmlformats.org/officeDocument/2006/bibliography"/>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CDC8B841-9EB0-4A3D-9749-8AF8795A5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4240</Words>
  <Characters>24766</Characters>
  <Application>Microsoft Office Word</Application>
  <DocSecurity>0</DocSecurity>
  <Lines>458</Lines>
  <Paragraphs>181</Paragraphs>
  <ScaleCrop>false</ScaleCrop>
  <HeadingPairs>
    <vt:vector size="2" baseType="variant">
      <vt:variant>
        <vt:lpstr>Título</vt:lpstr>
      </vt:variant>
      <vt:variant>
        <vt:i4>1</vt:i4>
      </vt:variant>
    </vt:vector>
  </HeadingPairs>
  <TitlesOfParts>
    <vt:vector size="1" baseType="lpstr">
      <vt:lpstr>16th November 2007</vt:lpstr>
    </vt:vector>
  </TitlesOfParts>
  <Company>Crown Agents</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Gisela Martínez</cp:lastModifiedBy>
  <cp:revision>34</cp:revision>
  <cp:lastPrinted>2020-05-13T20:29:00Z</cp:lastPrinted>
  <dcterms:created xsi:type="dcterms:W3CDTF">2025-09-22T21:31:00Z</dcterms:created>
  <dcterms:modified xsi:type="dcterms:W3CDTF">2026-04-10T15:26:00Z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